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23E2" w14:textId="13157819" w:rsidR="00E624AB" w:rsidRPr="001C6449" w:rsidRDefault="00E624AB" w:rsidP="00E624AB">
      <w:pPr>
        <w:jc w:val="center"/>
        <w:rPr>
          <w:sz w:val="22"/>
          <w:szCs w:val="22"/>
        </w:rPr>
      </w:pPr>
      <w:r w:rsidRPr="001C6449">
        <w:rPr>
          <w:sz w:val="22"/>
          <w:szCs w:val="22"/>
        </w:rPr>
        <w:t xml:space="preserve">Zadavatel ve smyslu ustanovení § 6, 27 a 31 zákona č. 134/2016 Sb., o zadávání veřejných zakázek, </w:t>
      </w:r>
      <w:r w:rsidR="006B0EC4">
        <w:rPr>
          <w:sz w:val="22"/>
          <w:szCs w:val="22"/>
        </w:rPr>
        <w:br/>
      </w:r>
      <w:r w:rsidRPr="001C6449">
        <w:rPr>
          <w:sz w:val="22"/>
          <w:szCs w:val="22"/>
        </w:rPr>
        <w:t>v</w:t>
      </w:r>
      <w:r w:rsidR="0078050D" w:rsidRPr="00783EF3">
        <w:rPr>
          <w:sz w:val="22"/>
          <w:szCs w:val="22"/>
        </w:rPr>
        <w:t>e znění pozdějších předpisů</w:t>
      </w:r>
      <w:r w:rsidR="0078050D" w:rsidRPr="001C6449">
        <w:rPr>
          <w:sz w:val="22"/>
          <w:szCs w:val="22"/>
        </w:rPr>
        <w:t> </w:t>
      </w:r>
      <w:r w:rsidRPr="001C6449">
        <w:rPr>
          <w:sz w:val="22"/>
          <w:szCs w:val="22"/>
        </w:rPr>
        <w:t>(dále jen „ZZVZ“)</w:t>
      </w:r>
    </w:p>
    <w:p w14:paraId="002F570B" w14:textId="77777777" w:rsidR="00E624AB" w:rsidRPr="00935F45" w:rsidRDefault="00E624AB" w:rsidP="00E624AB">
      <w:pPr>
        <w:jc w:val="center"/>
        <w:rPr>
          <w:color w:val="FF0000"/>
        </w:rPr>
      </w:pPr>
    </w:p>
    <w:p w14:paraId="332AEE7B" w14:textId="77777777" w:rsidR="00E624AB" w:rsidRDefault="00E624AB" w:rsidP="00E624A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tímto vyzývá k podání nabídky na veřejnou zakázku </w:t>
      </w:r>
    </w:p>
    <w:p w14:paraId="110BA1FB" w14:textId="4BC65EBE" w:rsidR="00E624AB" w:rsidRPr="00D33115" w:rsidRDefault="00E624AB" w:rsidP="00E624AB">
      <w:pPr>
        <w:jc w:val="center"/>
        <w:rPr>
          <w:b/>
          <w:sz w:val="32"/>
          <w:u w:val="single"/>
        </w:rPr>
      </w:pPr>
      <w:r w:rsidRPr="008D76FE">
        <w:rPr>
          <w:b/>
          <w:sz w:val="32"/>
          <w:u w:val="single"/>
        </w:rPr>
        <w:t xml:space="preserve">na zajištění projektové přípravy </w:t>
      </w:r>
      <w:r w:rsidR="0027010D">
        <w:rPr>
          <w:b/>
          <w:sz w:val="32"/>
          <w:u w:val="single"/>
        </w:rPr>
        <w:t>a inženýrské činnosti</w:t>
      </w:r>
    </w:p>
    <w:p w14:paraId="0651CC04" w14:textId="77777777" w:rsidR="00E624AB" w:rsidRPr="00D33115" w:rsidRDefault="00E624AB" w:rsidP="00E624AB">
      <w:pPr>
        <w:jc w:val="center"/>
        <w:rPr>
          <w:b/>
          <w:sz w:val="32"/>
          <w:u w:val="single"/>
        </w:rPr>
      </w:pPr>
    </w:p>
    <w:p w14:paraId="0B0C60EA" w14:textId="77777777" w:rsidR="00E624AB" w:rsidRPr="001C6449" w:rsidRDefault="00E624AB" w:rsidP="00E624AB">
      <w:pPr>
        <w:jc w:val="center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 xml:space="preserve">V tomto </w:t>
      </w:r>
      <w:r w:rsidR="00CA69D6" w:rsidRPr="001C6449">
        <w:rPr>
          <w:b/>
          <w:sz w:val="22"/>
          <w:szCs w:val="22"/>
        </w:rPr>
        <w:t>výběrovém</w:t>
      </w:r>
      <w:r w:rsidRPr="001C6449">
        <w:rPr>
          <w:b/>
          <w:sz w:val="22"/>
          <w:szCs w:val="22"/>
        </w:rPr>
        <w:t xml:space="preserve"> řízení se zadavatel neřídí ZZVZ, </w:t>
      </w:r>
    </w:p>
    <w:p w14:paraId="74EEB1F8" w14:textId="12205078" w:rsidR="00E624AB" w:rsidRPr="001C6449" w:rsidRDefault="00E624AB" w:rsidP="00E624AB">
      <w:pPr>
        <w:jc w:val="center"/>
        <w:rPr>
          <w:b/>
          <w:sz w:val="22"/>
          <w:szCs w:val="22"/>
        </w:rPr>
      </w:pPr>
      <w:r w:rsidRPr="001C6449">
        <w:rPr>
          <w:b/>
          <w:sz w:val="22"/>
          <w:szCs w:val="22"/>
        </w:rPr>
        <w:t xml:space="preserve">vyjma </w:t>
      </w:r>
      <w:r w:rsidR="006B0EC4">
        <w:rPr>
          <w:b/>
          <w:sz w:val="22"/>
          <w:szCs w:val="22"/>
        </w:rPr>
        <w:t xml:space="preserve">případných </w:t>
      </w:r>
      <w:r w:rsidRPr="001C6449">
        <w:rPr>
          <w:b/>
          <w:sz w:val="22"/>
          <w:szCs w:val="22"/>
        </w:rPr>
        <w:t>ustanovení v zadávací dokumentaci, kde zadavatel upozorní na citaci či odkaz ZZVZ.</w:t>
      </w:r>
    </w:p>
    <w:p w14:paraId="042E6372" w14:textId="77777777" w:rsidR="00E624AB" w:rsidRPr="001C6449" w:rsidRDefault="00E624AB" w:rsidP="00E624AB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5DD0E5F" w14:textId="18A5BB17" w:rsidR="00E53F3E" w:rsidRPr="00E53F3E" w:rsidRDefault="00E53F3E" w:rsidP="00E53F3E">
      <w:pPr>
        <w:jc w:val="both"/>
        <w:rPr>
          <w:b/>
          <w:bCs/>
          <w:sz w:val="20"/>
          <w:szCs w:val="22"/>
        </w:rPr>
      </w:pPr>
      <w:r w:rsidRPr="00E53F3E">
        <w:rPr>
          <w:b/>
          <w:bCs/>
          <w:sz w:val="22"/>
        </w:rPr>
        <w:t xml:space="preserve">Veškerá komunikace, která se týká výběrového řízení, probíhá výhradně elektronicky. Nabídky musí být podány prostřednictvím </w:t>
      </w:r>
      <w:r w:rsidR="006B0EC4">
        <w:rPr>
          <w:b/>
          <w:bCs/>
          <w:sz w:val="22"/>
        </w:rPr>
        <w:t>e-mailu</w:t>
      </w:r>
      <w:r w:rsidRPr="00E53F3E">
        <w:rPr>
          <w:b/>
          <w:bCs/>
          <w:sz w:val="22"/>
        </w:rPr>
        <w:t>.</w:t>
      </w:r>
    </w:p>
    <w:p w14:paraId="5C7D1B31" w14:textId="77777777" w:rsidR="00E53F3E" w:rsidRPr="00E53F3E" w:rsidRDefault="00E53F3E" w:rsidP="00E53F3E">
      <w:pPr>
        <w:jc w:val="both"/>
        <w:rPr>
          <w:b/>
          <w:bCs/>
          <w:sz w:val="22"/>
        </w:rPr>
      </w:pPr>
    </w:p>
    <w:p w14:paraId="468907FC" w14:textId="77777777" w:rsidR="00E53F3E" w:rsidRPr="00E53F3E" w:rsidRDefault="00E53F3E" w:rsidP="00E53F3E">
      <w:pPr>
        <w:jc w:val="both"/>
        <w:rPr>
          <w:b/>
          <w:bCs/>
          <w:sz w:val="22"/>
        </w:rPr>
      </w:pPr>
      <w:r w:rsidRPr="00E53F3E">
        <w:rPr>
          <w:b/>
          <w:bCs/>
          <w:sz w:val="22"/>
        </w:rPr>
        <w:t>Zadavatel nevyžaduje elektronické podepsání podané nabídky.</w:t>
      </w:r>
    </w:p>
    <w:p w14:paraId="4B5283C1" w14:textId="77777777" w:rsidR="00931BB9" w:rsidRPr="008D76FE" w:rsidRDefault="00931BB9"/>
    <w:p w14:paraId="37956259" w14:textId="77777777" w:rsidR="008A06C7" w:rsidRPr="008D76FE" w:rsidRDefault="009E4F28" w:rsidP="000912B3">
      <w:pPr>
        <w:numPr>
          <w:ilvl w:val="0"/>
          <w:numId w:val="1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Název zakázky</w:t>
      </w:r>
    </w:p>
    <w:p w14:paraId="78EAC4FF" w14:textId="77777777" w:rsidR="008A06C7" w:rsidRPr="008D76FE" w:rsidRDefault="008A06C7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61947494" w14:textId="74DA5330" w:rsidR="008A06C7" w:rsidRPr="00BC6818" w:rsidRDefault="008A06C7" w:rsidP="00BC6818">
      <w:pPr>
        <w:ind w:left="360"/>
        <w:jc w:val="center"/>
        <w:rPr>
          <w:sz w:val="22"/>
          <w:szCs w:val="22"/>
        </w:rPr>
      </w:pPr>
      <w:r w:rsidRPr="00BC6818">
        <w:rPr>
          <w:b/>
          <w:sz w:val="22"/>
          <w:szCs w:val="22"/>
        </w:rPr>
        <w:t>„</w:t>
      </w:r>
      <w:r w:rsidR="006B0EC4" w:rsidRPr="00BC6818">
        <w:rPr>
          <w:b/>
          <w:bCs/>
          <w:sz w:val="30"/>
          <w:szCs w:val="30"/>
        </w:rPr>
        <w:t>Rekonstrukce kuchyně – projektová dokumentace</w:t>
      </w:r>
      <w:r w:rsidRPr="00BC6818">
        <w:rPr>
          <w:b/>
          <w:sz w:val="22"/>
          <w:szCs w:val="22"/>
        </w:rPr>
        <w:t>“</w:t>
      </w:r>
    </w:p>
    <w:p w14:paraId="17493B0B" w14:textId="77777777" w:rsidR="00931BB9" w:rsidRPr="008D76FE" w:rsidRDefault="00931BB9">
      <w:pPr>
        <w:pStyle w:val="Zkladntextodsazen"/>
        <w:ind w:left="0"/>
        <w:rPr>
          <w:b/>
          <w:sz w:val="28"/>
          <w:szCs w:val="28"/>
        </w:rPr>
      </w:pPr>
    </w:p>
    <w:p w14:paraId="6F6AD056" w14:textId="77777777" w:rsidR="008A06C7" w:rsidRPr="008D76FE" w:rsidRDefault="00CA2AB3" w:rsidP="000912B3">
      <w:pPr>
        <w:numPr>
          <w:ilvl w:val="0"/>
          <w:numId w:val="1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Vymezení předmětu plnění veřejné zakázky</w:t>
      </w:r>
    </w:p>
    <w:p w14:paraId="6FC76E0C" w14:textId="77777777" w:rsidR="008A06C7" w:rsidRPr="001C6449" w:rsidRDefault="008A06C7">
      <w:pPr>
        <w:pStyle w:val="Zkladntextodsazen"/>
        <w:ind w:left="0"/>
        <w:rPr>
          <w:color w:val="FF0000"/>
          <w:sz w:val="22"/>
          <w:szCs w:val="22"/>
        </w:rPr>
      </w:pPr>
    </w:p>
    <w:p w14:paraId="570C47FD" w14:textId="63AFA939" w:rsidR="008A06C7" w:rsidRPr="001C6449" w:rsidRDefault="008A06C7" w:rsidP="004F45D6">
      <w:pPr>
        <w:pStyle w:val="Zkladntextodsazen"/>
        <w:spacing w:after="120"/>
        <w:ind w:left="0"/>
        <w:rPr>
          <w:sz w:val="22"/>
          <w:szCs w:val="22"/>
        </w:rPr>
      </w:pPr>
      <w:r w:rsidRPr="001C6449">
        <w:rPr>
          <w:sz w:val="22"/>
          <w:szCs w:val="22"/>
        </w:rPr>
        <w:t xml:space="preserve">Předmětem </w:t>
      </w:r>
      <w:r w:rsidR="00893FB9">
        <w:rPr>
          <w:sz w:val="22"/>
          <w:szCs w:val="22"/>
        </w:rPr>
        <w:t xml:space="preserve">plnění veřejné zakázky </w:t>
      </w:r>
      <w:r w:rsidRPr="001C6449">
        <w:rPr>
          <w:sz w:val="22"/>
          <w:szCs w:val="22"/>
        </w:rPr>
        <w:t xml:space="preserve">v rámci tohoto </w:t>
      </w:r>
      <w:r w:rsidR="00CA69D6" w:rsidRPr="001C6449">
        <w:rPr>
          <w:sz w:val="22"/>
          <w:szCs w:val="22"/>
        </w:rPr>
        <w:t>výběrového</w:t>
      </w:r>
      <w:r w:rsidRPr="001C6449">
        <w:rPr>
          <w:sz w:val="22"/>
          <w:szCs w:val="22"/>
        </w:rPr>
        <w:t xml:space="preserve"> řízení je </w:t>
      </w:r>
      <w:r w:rsidR="006B0EC4">
        <w:rPr>
          <w:sz w:val="22"/>
          <w:szCs w:val="22"/>
        </w:rPr>
        <w:t>vypracování</w:t>
      </w:r>
      <w:r w:rsidRPr="001C6449">
        <w:rPr>
          <w:sz w:val="22"/>
          <w:szCs w:val="22"/>
        </w:rPr>
        <w:t xml:space="preserve"> pro</w:t>
      </w:r>
      <w:r w:rsidR="007E6051" w:rsidRPr="001C6449">
        <w:rPr>
          <w:sz w:val="22"/>
          <w:szCs w:val="22"/>
        </w:rPr>
        <w:t xml:space="preserve">jektové </w:t>
      </w:r>
      <w:r w:rsidR="006B0EC4">
        <w:rPr>
          <w:sz w:val="22"/>
          <w:szCs w:val="22"/>
        </w:rPr>
        <w:t>dokumentace</w:t>
      </w:r>
      <w:r w:rsidR="007E6051" w:rsidRPr="001C6449">
        <w:rPr>
          <w:sz w:val="22"/>
          <w:szCs w:val="22"/>
        </w:rPr>
        <w:t xml:space="preserve"> předmětné akce</w:t>
      </w:r>
      <w:r w:rsidRPr="001C6449">
        <w:rPr>
          <w:sz w:val="22"/>
          <w:szCs w:val="22"/>
        </w:rPr>
        <w:t>:</w:t>
      </w:r>
    </w:p>
    <w:p w14:paraId="1BE354F7" w14:textId="73F782B1" w:rsidR="008C0CB7" w:rsidRDefault="008C0CB7" w:rsidP="004F45D6">
      <w:pPr>
        <w:pStyle w:val="Zkladntextodsazen"/>
        <w:ind w:left="340"/>
        <w:rPr>
          <w:sz w:val="22"/>
          <w:szCs w:val="22"/>
        </w:rPr>
      </w:pPr>
      <w:r w:rsidRPr="001C6449">
        <w:rPr>
          <w:sz w:val="22"/>
          <w:szCs w:val="22"/>
        </w:rPr>
        <w:t>Zpracování dokumentace pro stavební povolení a propočtu nákladů, včetně zajištění inženýrské činnosti při obstarání všech stanovisek účastníků řízení ve věci povolení předmětné stavby, včetně zpracování příslušné žádosti ke stavebnímu úřadu a zajištění stavebního povolení (výstup kompletní dokumentace v</w:t>
      </w:r>
      <w:r>
        <w:rPr>
          <w:sz w:val="22"/>
          <w:szCs w:val="22"/>
        </w:rPr>
        <w:t> </w:t>
      </w:r>
      <w:r w:rsidRPr="001C6449">
        <w:rPr>
          <w:sz w:val="22"/>
          <w:szCs w:val="22"/>
        </w:rPr>
        <w:t>počtu</w:t>
      </w:r>
      <w:r>
        <w:rPr>
          <w:sz w:val="22"/>
          <w:szCs w:val="22"/>
        </w:rPr>
        <w:t xml:space="preserve"> </w:t>
      </w:r>
      <w:r w:rsidRPr="008C0CB7">
        <w:rPr>
          <w:iCs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1C6449">
        <w:rPr>
          <w:sz w:val="22"/>
          <w:szCs w:val="22"/>
        </w:rPr>
        <w:t>paré).</w:t>
      </w:r>
    </w:p>
    <w:p w14:paraId="1901B6A8" w14:textId="795DA334" w:rsidR="007F5978" w:rsidRPr="001C6449" w:rsidRDefault="004836E7" w:rsidP="004F45D6">
      <w:pPr>
        <w:pStyle w:val="Zkladntextodsazen"/>
        <w:spacing w:after="120"/>
        <w:ind w:left="301"/>
        <w:rPr>
          <w:sz w:val="22"/>
          <w:szCs w:val="22"/>
        </w:rPr>
      </w:pPr>
      <w:r w:rsidRPr="001C6449">
        <w:rPr>
          <w:sz w:val="22"/>
          <w:szCs w:val="22"/>
        </w:rPr>
        <w:t>Z</w:t>
      </w:r>
      <w:r w:rsidR="00D67E8F" w:rsidRPr="001C6449">
        <w:rPr>
          <w:sz w:val="22"/>
          <w:szCs w:val="22"/>
        </w:rPr>
        <w:t xml:space="preserve">pracování dokumentace pro provádění stavby včetně tištěné verze výkazů výměr, a dále včetně elektronické verze výkazů výměr ve formátu </w:t>
      </w:r>
      <w:r w:rsidR="0029390A" w:rsidRPr="001C6449">
        <w:rPr>
          <w:sz w:val="22"/>
          <w:szCs w:val="22"/>
        </w:rPr>
        <w:t xml:space="preserve">dle vyhlášky </w:t>
      </w:r>
      <w:hyperlink r:id="rId11" w:history="1">
        <w:r w:rsidR="0029390A" w:rsidRPr="001C6449">
          <w:rPr>
            <w:sz w:val="22"/>
            <w:szCs w:val="22"/>
          </w:rPr>
          <w:t xml:space="preserve">č. </w:t>
        </w:r>
        <w:r w:rsidR="00611F91" w:rsidRPr="001C6449">
          <w:rPr>
            <w:sz w:val="22"/>
            <w:szCs w:val="22"/>
          </w:rPr>
          <w:t>169/2016</w:t>
        </w:r>
        <w:r w:rsidR="0029390A" w:rsidRPr="001C6449">
          <w:rPr>
            <w:sz w:val="22"/>
            <w:szCs w:val="22"/>
          </w:rPr>
          <w:t xml:space="preserve"> Sb.</w:t>
        </w:r>
      </w:hyperlink>
      <w:r w:rsidR="00973623">
        <w:rPr>
          <w:sz w:val="22"/>
          <w:szCs w:val="22"/>
        </w:rPr>
        <w:t>,</w:t>
      </w:r>
      <w:r w:rsidR="00973623" w:rsidRPr="001C6449">
        <w:rPr>
          <w:rFonts w:ascii="Arial" w:eastAsiaTheme="minorEastAsia" w:hAnsi="Arial" w:cs="Arial"/>
          <w:bCs/>
          <w:sz w:val="16"/>
          <w:szCs w:val="16"/>
        </w:rPr>
        <w:t xml:space="preserve"> </w:t>
      </w:r>
      <w:r w:rsidR="00973623" w:rsidRPr="001C6449">
        <w:rPr>
          <w:bCs/>
          <w:sz w:val="22"/>
          <w:szCs w:val="22"/>
        </w:rPr>
        <w:t>o stanovení rozsahu dokumentace veřejné zakázky na stavební práce a soupisu stavebních prací, dodávek a služeb s výkazem výměr</w:t>
      </w:r>
      <w:r w:rsidR="00973623" w:rsidRPr="00973623">
        <w:rPr>
          <w:bCs/>
          <w:sz w:val="22"/>
          <w:szCs w:val="22"/>
        </w:rPr>
        <w:t xml:space="preserve"> </w:t>
      </w:r>
      <w:r w:rsidR="00C3538E" w:rsidRPr="001C6449">
        <w:rPr>
          <w:sz w:val="22"/>
          <w:szCs w:val="22"/>
        </w:rPr>
        <w:t>(výstup</w:t>
      </w:r>
      <w:r w:rsidR="007C27E6" w:rsidRPr="001C6449">
        <w:rPr>
          <w:sz w:val="22"/>
          <w:szCs w:val="22"/>
        </w:rPr>
        <w:t xml:space="preserve"> </w:t>
      </w:r>
      <w:r w:rsidR="00B95EC5" w:rsidRPr="001C6449">
        <w:rPr>
          <w:sz w:val="22"/>
          <w:szCs w:val="22"/>
        </w:rPr>
        <w:t xml:space="preserve">kompletní </w:t>
      </w:r>
      <w:r w:rsidR="007C27E6" w:rsidRPr="001C6449">
        <w:rPr>
          <w:sz w:val="22"/>
          <w:szCs w:val="22"/>
        </w:rPr>
        <w:t xml:space="preserve"> dokumentace </w:t>
      </w:r>
      <w:r w:rsidR="00C3538E" w:rsidRPr="001C6449">
        <w:rPr>
          <w:sz w:val="22"/>
          <w:szCs w:val="22"/>
        </w:rPr>
        <w:t xml:space="preserve">včetně tištěné verze výkazů výměr a nosičů s elektronickou verzí výkazů výměr </w:t>
      </w:r>
      <w:r w:rsidR="007C27E6" w:rsidRPr="001C6449">
        <w:rPr>
          <w:sz w:val="22"/>
          <w:szCs w:val="22"/>
        </w:rPr>
        <w:t xml:space="preserve">v počtu </w:t>
      </w:r>
      <w:r w:rsidR="005E27FF" w:rsidRPr="005E27FF">
        <w:rPr>
          <w:iCs/>
          <w:sz w:val="22"/>
          <w:szCs w:val="22"/>
        </w:rPr>
        <w:t>4</w:t>
      </w:r>
      <w:r w:rsidR="007C27E6" w:rsidRPr="005E27FF">
        <w:rPr>
          <w:iCs/>
          <w:sz w:val="22"/>
          <w:szCs w:val="22"/>
        </w:rPr>
        <w:t xml:space="preserve"> </w:t>
      </w:r>
      <w:r w:rsidR="007C27E6" w:rsidRPr="001C6449">
        <w:rPr>
          <w:sz w:val="22"/>
          <w:szCs w:val="22"/>
        </w:rPr>
        <w:t xml:space="preserve">paré). Dále budou expedována 2 paré tištěné verze rozpočtové části a souhrnného rozpočtu včetně 1 nosiče s elektronickou verzí rozpočtů a souhrnného rozpočtu ve formátu </w:t>
      </w:r>
      <w:r w:rsidR="004A2571" w:rsidRPr="001C6449">
        <w:rPr>
          <w:sz w:val="22"/>
          <w:szCs w:val="22"/>
        </w:rPr>
        <w:t xml:space="preserve">dle vyhlášky </w:t>
      </w:r>
      <w:r w:rsidR="005E27FF">
        <w:rPr>
          <w:sz w:val="22"/>
          <w:szCs w:val="22"/>
        </w:rPr>
        <w:br/>
      </w:r>
      <w:hyperlink r:id="rId12" w:history="1">
        <w:r w:rsidR="004A2571" w:rsidRPr="001C6449">
          <w:rPr>
            <w:sz w:val="22"/>
            <w:szCs w:val="22"/>
          </w:rPr>
          <w:t xml:space="preserve">č. </w:t>
        </w:r>
        <w:r w:rsidR="00611F91" w:rsidRPr="001C6449">
          <w:rPr>
            <w:sz w:val="22"/>
            <w:szCs w:val="22"/>
          </w:rPr>
          <w:t>169/2016</w:t>
        </w:r>
        <w:r w:rsidR="004A2571" w:rsidRPr="001C6449">
          <w:rPr>
            <w:sz w:val="22"/>
            <w:szCs w:val="22"/>
          </w:rPr>
          <w:t xml:space="preserve"> Sb.</w:t>
        </w:r>
      </w:hyperlink>
      <w:r w:rsidR="00973623">
        <w:rPr>
          <w:sz w:val="22"/>
          <w:szCs w:val="22"/>
        </w:rPr>
        <w:t>,</w:t>
      </w:r>
      <w:r w:rsidR="00973623" w:rsidRPr="001C6449">
        <w:rPr>
          <w:rFonts w:ascii="Arial" w:eastAsiaTheme="minorEastAsia" w:hAnsi="Arial" w:cs="Arial"/>
          <w:bCs/>
          <w:sz w:val="16"/>
          <w:szCs w:val="16"/>
        </w:rPr>
        <w:t xml:space="preserve"> </w:t>
      </w:r>
      <w:r w:rsidR="00973623" w:rsidRPr="001C6449">
        <w:rPr>
          <w:bCs/>
          <w:sz w:val="22"/>
          <w:szCs w:val="22"/>
        </w:rPr>
        <w:t>o stanovení rozsahu dokumentace veřejné zakázky na stavební práce a soupisu stavebních prací, dodávek a služeb s výkazem výměr</w:t>
      </w:r>
      <w:r w:rsidR="00973623" w:rsidRPr="00973623">
        <w:rPr>
          <w:bCs/>
          <w:sz w:val="22"/>
          <w:szCs w:val="22"/>
        </w:rPr>
        <w:t>.</w:t>
      </w:r>
      <w:r w:rsidR="00973623" w:rsidRPr="001C6449">
        <w:rPr>
          <w:bCs/>
          <w:sz w:val="22"/>
          <w:szCs w:val="22"/>
        </w:rPr>
        <w:t xml:space="preserve"> </w:t>
      </w:r>
    </w:p>
    <w:p w14:paraId="4E63A99D" w14:textId="77777777" w:rsidR="005E27FF" w:rsidRDefault="004836E7" w:rsidP="004F45D6">
      <w:pPr>
        <w:pStyle w:val="Zkladntextodsazen"/>
        <w:spacing w:after="120"/>
        <w:ind w:left="301"/>
        <w:rPr>
          <w:sz w:val="22"/>
          <w:szCs w:val="22"/>
        </w:rPr>
      </w:pPr>
      <w:r w:rsidRPr="001C6449">
        <w:rPr>
          <w:sz w:val="22"/>
          <w:szCs w:val="22"/>
        </w:rPr>
        <w:t>V</w:t>
      </w:r>
      <w:r w:rsidR="00D67E8F" w:rsidRPr="001C6449">
        <w:rPr>
          <w:sz w:val="22"/>
          <w:szCs w:val="22"/>
        </w:rPr>
        <w:t xml:space="preserve">eškeré projektové dokumentace budou obsahovat příslušné dokladové části a budou zpracovány </w:t>
      </w:r>
    </w:p>
    <w:p w14:paraId="487F1FE3" w14:textId="184AF91B" w:rsidR="00AF05DE" w:rsidRPr="001C6449" w:rsidRDefault="00D67E8F" w:rsidP="004F45D6">
      <w:pPr>
        <w:pStyle w:val="Zkladntextodsazen"/>
        <w:spacing w:after="120"/>
        <w:ind w:left="301"/>
        <w:rPr>
          <w:sz w:val="22"/>
          <w:szCs w:val="22"/>
        </w:rPr>
      </w:pPr>
      <w:r w:rsidRPr="001C6449">
        <w:rPr>
          <w:sz w:val="22"/>
          <w:szCs w:val="22"/>
        </w:rPr>
        <w:t xml:space="preserve">ve struktuře a v rozsahu dle </w:t>
      </w:r>
      <w:r w:rsidR="00285C25" w:rsidRPr="001C6449">
        <w:rPr>
          <w:sz w:val="22"/>
          <w:szCs w:val="22"/>
        </w:rPr>
        <w:t>vyhl.</w:t>
      </w:r>
      <w:r w:rsidR="00472681" w:rsidRPr="001C6449">
        <w:rPr>
          <w:sz w:val="22"/>
          <w:szCs w:val="22"/>
        </w:rPr>
        <w:t xml:space="preserve"> č. 499/2006 Sb., o dokumentaci staveb</w:t>
      </w:r>
      <w:r w:rsidR="002070DE" w:rsidRPr="001C6449">
        <w:rPr>
          <w:sz w:val="22"/>
          <w:szCs w:val="22"/>
        </w:rPr>
        <w:t>.</w:t>
      </w:r>
      <w:r w:rsidR="00472681" w:rsidRPr="001C6449">
        <w:rPr>
          <w:sz w:val="22"/>
          <w:szCs w:val="22"/>
        </w:rPr>
        <w:t xml:space="preserve"> Projektová dokumentace </w:t>
      </w:r>
      <w:r w:rsidR="007F5978" w:rsidRPr="001C6449">
        <w:rPr>
          <w:sz w:val="22"/>
          <w:szCs w:val="22"/>
        </w:rPr>
        <w:t xml:space="preserve">pro provádění stavby </w:t>
      </w:r>
      <w:r w:rsidR="00472681" w:rsidRPr="001C6449">
        <w:rPr>
          <w:sz w:val="22"/>
          <w:szCs w:val="22"/>
        </w:rPr>
        <w:t xml:space="preserve">bude </w:t>
      </w:r>
      <w:r w:rsidR="007C27E6" w:rsidRPr="001C6449">
        <w:rPr>
          <w:sz w:val="22"/>
          <w:szCs w:val="22"/>
        </w:rPr>
        <w:t>splňovat</w:t>
      </w:r>
      <w:r w:rsidR="00472681" w:rsidRPr="001C6449">
        <w:rPr>
          <w:sz w:val="22"/>
          <w:szCs w:val="22"/>
        </w:rPr>
        <w:t> požadavky zák. č. 13</w:t>
      </w:r>
      <w:r w:rsidR="008D76FE" w:rsidRPr="001C6449">
        <w:rPr>
          <w:sz w:val="22"/>
          <w:szCs w:val="22"/>
        </w:rPr>
        <w:t>4</w:t>
      </w:r>
      <w:r w:rsidR="00472681" w:rsidRPr="001C6449">
        <w:rPr>
          <w:sz w:val="22"/>
          <w:szCs w:val="22"/>
        </w:rPr>
        <w:t>/20</w:t>
      </w:r>
      <w:r w:rsidR="008D76FE" w:rsidRPr="001C6449">
        <w:rPr>
          <w:sz w:val="22"/>
          <w:szCs w:val="22"/>
        </w:rPr>
        <w:t>1</w:t>
      </w:r>
      <w:r w:rsidR="00472681" w:rsidRPr="001C6449">
        <w:rPr>
          <w:sz w:val="22"/>
          <w:szCs w:val="22"/>
        </w:rPr>
        <w:t xml:space="preserve">6 Sb., o </w:t>
      </w:r>
      <w:r w:rsidR="008D76FE" w:rsidRPr="001C6449">
        <w:rPr>
          <w:sz w:val="22"/>
          <w:szCs w:val="22"/>
        </w:rPr>
        <w:t xml:space="preserve">zadávání </w:t>
      </w:r>
      <w:r w:rsidR="00472681" w:rsidRPr="001C6449">
        <w:rPr>
          <w:sz w:val="22"/>
          <w:szCs w:val="22"/>
        </w:rPr>
        <w:t>veřejných zakáz</w:t>
      </w:r>
      <w:r w:rsidR="008D76FE" w:rsidRPr="001C6449">
        <w:rPr>
          <w:sz w:val="22"/>
          <w:szCs w:val="22"/>
        </w:rPr>
        <w:t>ek</w:t>
      </w:r>
      <w:r w:rsidR="00472681" w:rsidRPr="001C6449">
        <w:rPr>
          <w:sz w:val="22"/>
          <w:szCs w:val="22"/>
        </w:rPr>
        <w:t>, které jsou kladeny</w:t>
      </w:r>
      <w:r w:rsidR="00AF05DE" w:rsidRPr="001C6449">
        <w:rPr>
          <w:sz w:val="22"/>
          <w:szCs w:val="22"/>
        </w:rPr>
        <w:t xml:space="preserve"> na zadávací dokumentaci staveb a v rozsahu vyhlášky </w:t>
      </w:r>
      <w:hyperlink r:id="rId13" w:history="1">
        <w:r w:rsidR="005F7530" w:rsidRPr="001C6449">
          <w:rPr>
            <w:sz w:val="22"/>
            <w:szCs w:val="22"/>
          </w:rPr>
          <w:t>č.169/2016</w:t>
        </w:r>
        <w:r w:rsidR="00AF05DE" w:rsidRPr="001C6449">
          <w:rPr>
            <w:sz w:val="22"/>
            <w:szCs w:val="22"/>
          </w:rPr>
          <w:t xml:space="preserve"> Sb.</w:t>
        </w:r>
      </w:hyperlink>
      <w:r w:rsidR="00AF05DE" w:rsidRPr="001C6449">
        <w:rPr>
          <w:sz w:val="22"/>
          <w:szCs w:val="22"/>
        </w:rPr>
        <w:t xml:space="preserve">, </w:t>
      </w:r>
      <w:r w:rsidR="005F7530" w:rsidRPr="001C6449">
        <w:rPr>
          <w:sz w:val="22"/>
          <w:szCs w:val="22"/>
        </w:rPr>
        <w:t>o stanovení rozsahu dokumentace veřejné zakázky na stavební práce a soupisu stavebních prací, dodávek a služeb s výkazem výměr.</w:t>
      </w:r>
    </w:p>
    <w:p w14:paraId="57EAB1D1" w14:textId="77777777" w:rsidR="002903F1" w:rsidRDefault="00472681" w:rsidP="001C6449">
      <w:pPr>
        <w:pStyle w:val="Zkladntextodsazen"/>
        <w:ind w:left="300"/>
        <w:rPr>
          <w:b/>
          <w:sz w:val="22"/>
          <w:szCs w:val="22"/>
        </w:rPr>
      </w:pPr>
      <w:r w:rsidRPr="0080460E">
        <w:rPr>
          <w:b/>
          <w:sz w:val="22"/>
          <w:szCs w:val="22"/>
        </w:rPr>
        <w:t xml:space="preserve">Zpracovatel projektové dokumentace zodpovídá za soulad zpracované dokumentace pro provádění stavby a projektové dokumentace pro stavební povolení včetně </w:t>
      </w:r>
      <w:r w:rsidR="007F5978" w:rsidRPr="0080460E">
        <w:rPr>
          <w:b/>
          <w:sz w:val="22"/>
          <w:szCs w:val="22"/>
        </w:rPr>
        <w:t xml:space="preserve">souladu se </w:t>
      </w:r>
      <w:r w:rsidRPr="0080460E">
        <w:rPr>
          <w:b/>
          <w:sz w:val="22"/>
          <w:szCs w:val="22"/>
        </w:rPr>
        <w:t>vše</w:t>
      </w:r>
      <w:r w:rsidR="007F5978" w:rsidRPr="0080460E">
        <w:rPr>
          <w:b/>
          <w:sz w:val="22"/>
          <w:szCs w:val="22"/>
        </w:rPr>
        <w:t>mi</w:t>
      </w:r>
      <w:r w:rsidRPr="0080460E">
        <w:rPr>
          <w:b/>
          <w:sz w:val="22"/>
          <w:szCs w:val="22"/>
        </w:rPr>
        <w:t xml:space="preserve"> stanovisk</w:t>
      </w:r>
      <w:r w:rsidR="007F5978" w:rsidRPr="0080460E">
        <w:rPr>
          <w:b/>
          <w:sz w:val="22"/>
          <w:szCs w:val="22"/>
        </w:rPr>
        <w:t>y</w:t>
      </w:r>
      <w:r w:rsidRPr="0080460E">
        <w:rPr>
          <w:b/>
          <w:sz w:val="22"/>
          <w:szCs w:val="22"/>
        </w:rPr>
        <w:t xml:space="preserve"> účastníků řízení ve věci povolení stavby a vydaného stavebního povolení.</w:t>
      </w:r>
      <w:r w:rsidR="007F5978" w:rsidRPr="0080460E">
        <w:rPr>
          <w:b/>
          <w:sz w:val="22"/>
          <w:szCs w:val="22"/>
        </w:rPr>
        <w:t xml:space="preserve"> </w:t>
      </w:r>
      <w:r w:rsidRPr="0080460E">
        <w:rPr>
          <w:b/>
          <w:sz w:val="22"/>
          <w:szCs w:val="22"/>
        </w:rPr>
        <w:t>V případ</w:t>
      </w:r>
      <w:r w:rsidR="000C20AB" w:rsidRPr="0080460E">
        <w:rPr>
          <w:b/>
          <w:sz w:val="22"/>
          <w:szCs w:val="22"/>
        </w:rPr>
        <w:t>ě existence odchylek navrženého</w:t>
      </w:r>
      <w:r w:rsidRPr="0080460E">
        <w:rPr>
          <w:b/>
          <w:sz w:val="22"/>
          <w:szCs w:val="22"/>
        </w:rPr>
        <w:t xml:space="preserve"> řešení, obsaženého v projektové dokumentaci pro provádění stavby, oproti </w:t>
      </w:r>
      <w:r w:rsidRPr="0080460E">
        <w:rPr>
          <w:b/>
          <w:sz w:val="22"/>
          <w:szCs w:val="22"/>
        </w:rPr>
        <w:lastRenderedPageBreak/>
        <w:t xml:space="preserve">předchozím stupňům projektové dokumentace, zpracovatel vždy uvede v projektové dokumentaci </w:t>
      </w:r>
      <w:r w:rsidR="0001693B" w:rsidRPr="0080460E">
        <w:rPr>
          <w:b/>
          <w:sz w:val="22"/>
          <w:szCs w:val="22"/>
        </w:rPr>
        <w:t xml:space="preserve">pro provádění stavby </w:t>
      </w:r>
      <w:r w:rsidR="000C20AB" w:rsidRPr="0080460E">
        <w:rPr>
          <w:b/>
          <w:sz w:val="22"/>
          <w:szCs w:val="22"/>
        </w:rPr>
        <w:t>seznam a přesnou</w:t>
      </w:r>
      <w:r w:rsidRPr="0080460E">
        <w:rPr>
          <w:b/>
          <w:sz w:val="22"/>
          <w:szCs w:val="22"/>
        </w:rPr>
        <w:t xml:space="preserve"> specifikaci těchto odchylek a způsob povolení </w:t>
      </w:r>
      <w:r w:rsidR="007F5978" w:rsidRPr="0080460E">
        <w:rPr>
          <w:b/>
          <w:sz w:val="22"/>
          <w:szCs w:val="22"/>
        </w:rPr>
        <w:t>těchto změn</w:t>
      </w:r>
      <w:r w:rsidRPr="0080460E">
        <w:rPr>
          <w:b/>
          <w:sz w:val="22"/>
          <w:szCs w:val="22"/>
        </w:rPr>
        <w:t xml:space="preserve"> </w:t>
      </w:r>
      <w:r w:rsidR="009303FB" w:rsidRPr="0080460E">
        <w:rPr>
          <w:b/>
          <w:sz w:val="22"/>
          <w:szCs w:val="22"/>
        </w:rPr>
        <w:t xml:space="preserve">příslušným stavebním úřadem </w:t>
      </w:r>
      <w:r w:rsidR="000C20AB" w:rsidRPr="0080460E">
        <w:rPr>
          <w:b/>
          <w:sz w:val="22"/>
          <w:szCs w:val="22"/>
        </w:rPr>
        <w:t>oproti</w:t>
      </w:r>
      <w:r w:rsidRPr="0080460E">
        <w:rPr>
          <w:b/>
          <w:sz w:val="22"/>
          <w:szCs w:val="22"/>
        </w:rPr>
        <w:t xml:space="preserve"> dosud vydan</w:t>
      </w:r>
      <w:r w:rsidR="000C20AB" w:rsidRPr="0080460E">
        <w:rPr>
          <w:b/>
          <w:sz w:val="22"/>
          <w:szCs w:val="22"/>
        </w:rPr>
        <w:t>ým</w:t>
      </w:r>
      <w:r w:rsidRPr="0080460E">
        <w:rPr>
          <w:b/>
          <w:sz w:val="22"/>
          <w:szCs w:val="22"/>
        </w:rPr>
        <w:t xml:space="preserve"> rozhodnutí</w:t>
      </w:r>
      <w:r w:rsidR="000C20AB" w:rsidRPr="0080460E">
        <w:rPr>
          <w:b/>
          <w:sz w:val="22"/>
          <w:szCs w:val="22"/>
        </w:rPr>
        <w:t>m</w:t>
      </w:r>
      <w:r w:rsidRPr="0080460E">
        <w:rPr>
          <w:b/>
          <w:sz w:val="22"/>
          <w:szCs w:val="22"/>
        </w:rPr>
        <w:t xml:space="preserve"> o povolení stavby.</w:t>
      </w:r>
      <w:r w:rsidR="004836E7" w:rsidRPr="0080460E">
        <w:rPr>
          <w:b/>
          <w:sz w:val="22"/>
          <w:szCs w:val="22"/>
        </w:rPr>
        <w:t xml:space="preserve"> </w:t>
      </w:r>
    </w:p>
    <w:p w14:paraId="63B7C6CE" w14:textId="42D2DC76" w:rsidR="0001693B" w:rsidRPr="001C6449" w:rsidRDefault="0001693B" w:rsidP="0001693B">
      <w:pPr>
        <w:pStyle w:val="Zkladntextodsazen"/>
        <w:ind w:left="300"/>
        <w:rPr>
          <w:sz w:val="22"/>
          <w:szCs w:val="22"/>
        </w:rPr>
      </w:pPr>
      <w:r w:rsidRPr="001C6449">
        <w:rPr>
          <w:sz w:val="22"/>
          <w:szCs w:val="22"/>
        </w:rPr>
        <w:t xml:space="preserve">Realizace předmětu plnění bude probíhat v souladu s pokyny zadavatele, dále dle obecně závazných právních předpisů, ČSN, ostatních norem a metodik upravujících přípravu staveb. V průběhu každé dílčí etapy provádění díla (tzn. při zpracování jednotlivých stupňů PD) je zhotovitel povinen přizvat objednatele nejméně </w:t>
      </w:r>
      <w:r w:rsidR="00BC6818" w:rsidRPr="00BC6818">
        <w:rPr>
          <w:iCs/>
          <w:sz w:val="22"/>
          <w:szCs w:val="22"/>
        </w:rPr>
        <w:t xml:space="preserve">1x </w:t>
      </w:r>
      <w:r w:rsidRPr="00BC6818">
        <w:rPr>
          <w:sz w:val="22"/>
          <w:szCs w:val="22"/>
        </w:rPr>
        <w:t>k</w:t>
      </w:r>
      <w:r w:rsidRPr="001C6449">
        <w:rPr>
          <w:sz w:val="22"/>
          <w:szCs w:val="22"/>
        </w:rPr>
        <w:t xml:space="preserve">e konzultaci formou výrobních výborů a seznámit objednatele se způsobem provádění díla.  </w:t>
      </w:r>
    </w:p>
    <w:p w14:paraId="1C52B104" w14:textId="77777777" w:rsidR="0001693B" w:rsidRPr="001C6449" w:rsidRDefault="0001693B" w:rsidP="002903F1">
      <w:pPr>
        <w:pStyle w:val="Zkladntextodsazen"/>
        <w:ind w:left="0"/>
        <w:rPr>
          <w:color w:val="FF0000"/>
          <w:sz w:val="22"/>
          <w:szCs w:val="22"/>
        </w:rPr>
      </w:pPr>
    </w:p>
    <w:p w14:paraId="2B5DBAAD" w14:textId="6163F9E6" w:rsidR="002903F1" w:rsidRPr="00BC6818" w:rsidRDefault="00BC6818" w:rsidP="004F45D6">
      <w:pPr>
        <w:pStyle w:val="Zkladntextodsazen"/>
        <w:spacing w:after="120"/>
        <w:ind w:left="301"/>
        <w:rPr>
          <w:b/>
          <w:sz w:val="22"/>
          <w:szCs w:val="22"/>
        </w:rPr>
      </w:pPr>
      <w:r w:rsidRPr="00BC6818">
        <w:rPr>
          <w:b/>
          <w:sz w:val="22"/>
          <w:szCs w:val="22"/>
        </w:rPr>
        <w:t>D</w:t>
      </w:r>
      <w:r w:rsidR="007E6051" w:rsidRPr="00BC6818">
        <w:rPr>
          <w:b/>
          <w:sz w:val="22"/>
          <w:szCs w:val="22"/>
        </w:rPr>
        <w:t>efinice obsahu PD</w:t>
      </w:r>
      <w:r w:rsidR="002903F1" w:rsidRPr="00BC6818">
        <w:rPr>
          <w:b/>
          <w:sz w:val="22"/>
          <w:szCs w:val="22"/>
        </w:rPr>
        <w:t>:</w:t>
      </w:r>
    </w:p>
    <w:p w14:paraId="461F028B" w14:textId="14CD8012" w:rsidR="00673F55" w:rsidRPr="00673F55" w:rsidRDefault="00673F55" w:rsidP="00673F55">
      <w:pPr>
        <w:pStyle w:val="Zkladntextodsazen"/>
        <w:numPr>
          <w:ilvl w:val="0"/>
          <w:numId w:val="25"/>
        </w:numPr>
        <w:rPr>
          <w:bCs/>
          <w:iCs/>
          <w:sz w:val="22"/>
          <w:szCs w:val="22"/>
        </w:rPr>
      </w:pPr>
      <w:r w:rsidRPr="00673F55">
        <w:rPr>
          <w:bCs/>
          <w:iCs/>
          <w:sz w:val="22"/>
          <w:szCs w:val="22"/>
        </w:rPr>
        <w:t>rekonstrukce rozvodů elektrické energie v prostorách stravovacího provozu, stavební úpravy spojené s</w:t>
      </w:r>
      <w:r>
        <w:rPr>
          <w:bCs/>
          <w:iCs/>
          <w:sz w:val="22"/>
          <w:szCs w:val="22"/>
        </w:rPr>
        <w:t> </w:t>
      </w:r>
      <w:r w:rsidRPr="00673F55">
        <w:rPr>
          <w:bCs/>
          <w:iCs/>
          <w:sz w:val="22"/>
          <w:szCs w:val="22"/>
        </w:rPr>
        <w:t>touto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rekonstrukcí,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vzduchotechnika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(případně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jiné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vhodné</w:t>
      </w:r>
      <w:r>
        <w:rPr>
          <w:bCs/>
          <w:iCs/>
          <w:sz w:val="22"/>
          <w:szCs w:val="22"/>
        </w:rPr>
        <w:t xml:space="preserve"> </w:t>
      </w:r>
      <w:r w:rsidRPr="00673F55">
        <w:rPr>
          <w:bCs/>
          <w:iCs/>
          <w:sz w:val="22"/>
          <w:szCs w:val="22"/>
        </w:rPr>
        <w:t>řešení pro snížení teploty v prostorách kuchyně) rozvody teplé a studené vody, odpadního potrubí pro splaškové vody včetně vnitřní kanalizace, vytápění;</w:t>
      </w:r>
    </w:p>
    <w:p w14:paraId="2EB16EEE" w14:textId="77777777" w:rsidR="00673F55" w:rsidRPr="00673F55" w:rsidRDefault="00673F55" w:rsidP="00673F55">
      <w:pPr>
        <w:pStyle w:val="Zkladntextodsazen"/>
        <w:numPr>
          <w:ilvl w:val="0"/>
          <w:numId w:val="25"/>
        </w:numPr>
        <w:rPr>
          <w:bCs/>
          <w:iCs/>
          <w:sz w:val="22"/>
          <w:szCs w:val="22"/>
        </w:rPr>
      </w:pPr>
      <w:r w:rsidRPr="00673F55">
        <w:rPr>
          <w:bCs/>
          <w:iCs/>
          <w:sz w:val="22"/>
          <w:szCs w:val="22"/>
        </w:rPr>
        <w:t>rekonstrukce rozvodů elektrické energie prádelny a případné nezbytné stavební úpravy spojené s touto rekonstrukcí.</w:t>
      </w:r>
    </w:p>
    <w:p w14:paraId="16FEC02B" w14:textId="77777777" w:rsidR="00673F55" w:rsidRDefault="00673F55" w:rsidP="00625CD0">
      <w:pPr>
        <w:pStyle w:val="Zkladntextodsazen"/>
        <w:ind w:left="300"/>
        <w:rPr>
          <w:bCs/>
          <w:iCs/>
          <w:sz w:val="22"/>
          <w:szCs w:val="22"/>
        </w:rPr>
      </w:pPr>
    </w:p>
    <w:p w14:paraId="77B215DB" w14:textId="61D040CE" w:rsidR="002903F1" w:rsidRPr="001C6449" w:rsidRDefault="002903F1" w:rsidP="004F45D6">
      <w:pPr>
        <w:pStyle w:val="Zkladntextodsazen"/>
        <w:spacing w:after="120"/>
        <w:ind w:left="301"/>
        <w:rPr>
          <w:bCs/>
          <w:iCs/>
          <w:sz w:val="22"/>
          <w:szCs w:val="22"/>
        </w:rPr>
      </w:pPr>
      <w:r w:rsidRPr="001C6449">
        <w:rPr>
          <w:bCs/>
          <w:iCs/>
          <w:sz w:val="22"/>
          <w:szCs w:val="22"/>
        </w:rPr>
        <w:t>Projektová dokumentace pro provádění stavby bude obsahovat jednoznačné stanovení technického řešení stavby, ze kterého bude zejména u neobvyklých konstrukcí a detailů patrné rozměrové a tvarové řešení navržených konstrukcí a zařízení tak, aby na základě této projektové dokumentace mohl zhotovitel stavby v rámci přípravy realizace stavby zajistit případné zpracování dodavatelské dokumentace a následně provést vlastní realizaci stavby.</w:t>
      </w:r>
    </w:p>
    <w:p w14:paraId="64627474" w14:textId="0D52F95A" w:rsidR="00A911DF" w:rsidRPr="001C6449" w:rsidRDefault="002903F1" w:rsidP="004F45D6">
      <w:pPr>
        <w:pStyle w:val="Zkladntextodsazen"/>
        <w:spacing w:after="120"/>
        <w:ind w:left="301"/>
        <w:rPr>
          <w:bCs/>
          <w:iCs/>
          <w:sz w:val="22"/>
          <w:szCs w:val="22"/>
        </w:rPr>
      </w:pPr>
      <w:r w:rsidRPr="001C6449">
        <w:rPr>
          <w:bCs/>
          <w:iCs/>
          <w:sz w:val="22"/>
          <w:szCs w:val="22"/>
        </w:rPr>
        <w:t xml:space="preserve">Součástí popisu </w:t>
      </w:r>
      <w:r w:rsidR="000C20AB" w:rsidRPr="001C6449">
        <w:rPr>
          <w:bCs/>
          <w:iCs/>
          <w:sz w:val="22"/>
          <w:szCs w:val="22"/>
        </w:rPr>
        <w:t xml:space="preserve">technického </w:t>
      </w:r>
      <w:r w:rsidRPr="001C6449">
        <w:rPr>
          <w:bCs/>
          <w:iCs/>
          <w:sz w:val="22"/>
          <w:szCs w:val="22"/>
        </w:rPr>
        <w:t>řešení uvedeného v dokumentaci musí být i jednoznačné vymezení množství, jakosti, technických vlastností a druhu požadovaných prací, dodávek, činností a služeb potřebných k realizaci díla a dále, je-li to možné, i údaje o požadavcích na technické vlastnosti celé stavby, včetně uvedení požadavků na jakost.</w:t>
      </w:r>
    </w:p>
    <w:p w14:paraId="301A73FD" w14:textId="140104AE" w:rsidR="002903F1" w:rsidRPr="001C6449" w:rsidRDefault="002903F1" w:rsidP="00625CD0">
      <w:pPr>
        <w:pStyle w:val="Zkladntextodsazen"/>
        <w:ind w:left="300"/>
        <w:rPr>
          <w:bCs/>
          <w:iCs/>
          <w:sz w:val="22"/>
          <w:szCs w:val="22"/>
        </w:rPr>
      </w:pPr>
      <w:r w:rsidRPr="001C6449">
        <w:rPr>
          <w:bCs/>
          <w:iCs/>
          <w:sz w:val="22"/>
          <w:szCs w:val="22"/>
        </w:rPr>
        <w:t>Rozpočty a výkazy výměr budou zpracovány položkově včetně uvedení příslušných číselných kódů položek s použitím detailnosti položek dle katalogů popisů stavebních prací členěných do devítimístných kódů (katalog P9) – agregované položky nebudou používány; zpracování rozpočtové části bude provedeno sdělené pro práce investiční a neinvestiční povahy v souladu se zněním zákona o daních z příjmů a dalšími příslušnými</w:t>
      </w:r>
      <w:r w:rsidR="004C1962" w:rsidRPr="001C6449">
        <w:rPr>
          <w:bCs/>
          <w:iCs/>
          <w:sz w:val="22"/>
          <w:szCs w:val="22"/>
        </w:rPr>
        <w:t xml:space="preserve"> právními předpisy. </w:t>
      </w:r>
    </w:p>
    <w:p w14:paraId="01E06F54" w14:textId="77777777" w:rsidR="002903F1" w:rsidRPr="001C6449" w:rsidRDefault="002903F1" w:rsidP="00625CD0">
      <w:pPr>
        <w:pStyle w:val="Zkladntextodsazen"/>
        <w:ind w:left="300"/>
        <w:rPr>
          <w:bCs/>
          <w:iCs/>
          <w:sz w:val="22"/>
          <w:szCs w:val="22"/>
        </w:rPr>
      </w:pPr>
    </w:p>
    <w:p w14:paraId="02CD1482" w14:textId="77777777" w:rsidR="008A06C7" w:rsidRPr="00BF0E88" w:rsidRDefault="008A06C7" w:rsidP="000912B3">
      <w:pPr>
        <w:numPr>
          <w:ilvl w:val="0"/>
          <w:numId w:val="12"/>
        </w:numPr>
        <w:rPr>
          <w:b/>
          <w:sz w:val="28"/>
        </w:rPr>
      </w:pPr>
      <w:r w:rsidRPr="00BF0E88">
        <w:rPr>
          <w:b/>
          <w:sz w:val="28"/>
          <w:u w:val="single"/>
        </w:rPr>
        <w:t xml:space="preserve">Doba plnění </w:t>
      </w:r>
      <w:r w:rsidR="00094F2F">
        <w:rPr>
          <w:b/>
          <w:sz w:val="28"/>
          <w:u w:val="single"/>
        </w:rPr>
        <w:t xml:space="preserve">veřejné </w:t>
      </w:r>
      <w:r w:rsidRPr="00BF0E88">
        <w:rPr>
          <w:b/>
          <w:sz w:val="28"/>
          <w:u w:val="single"/>
        </w:rPr>
        <w:t>zakázky</w:t>
      </w:r>
    </w:p>
    <w:p w14:paraId="109876AD" w14:textId="77777777" w:rsidR="008A06C7" w:rsidRPr="001C6449" w:rsidRDefault="008A06C7">
      <w:pPr>
        <w:rPr>
          <w:sz w:val="22"/>
          <w:szCs w:val="22"/>
        </w:rPr>
      </w:pPr>
    </w:p>
    <w:p w14:paraId="440D8E36" w14:textId="3CF68CD4" w:rsidR="008A06C7" w:rsidRPr="001C6449" w:rsidRDefault="00783EF3">
      <w:pPr>
        <w:jc w:val="both"/>
        <w:rPr>
          <w:sz w:val="22"/>
          <w:szCs w:val="22"/>
        </w:rPr>
      </w:pPr>
      <w:r w:rsidRPr="00783EF3">
        <w:rPr>
          <w:sz w:val="22"/>
          <w:szCs w:val="22"/>
        </w:rPr>
        <w:t>Předpokládaný termín</w:t>
      </w:r>
      <w:r w:rsidR="0056462E" w:rsidRPr="001C6449">
        <w:rPr>
          <w:sz w:val="22"/>
          <w:szCs w:val="22"/>
        </w:rPr>
        <w:t xml:space="preserve"> zahájení prací</w:t>
      </w:r>
      <w:r w:rsidR="008A06C7" w:rsidRPr="001C6449">
        <w:rPr>
          <w:sz w:val="22"/>
          <w:szCs w:val="22"/>
        </w:rPr>
        <w:t xml:space="preserve">: </w:t>
      </w:r>
      <w:r w:rsidR="00F13CC3" w:rsidRPr="001C6449">
        <w:rPr>
          <w:sz w:val="22"/>
          <w:szCs w:val="22"/>
        </w:rPr>
        <w:t>…</w:t>
      </w:r>
      <w:r w:rsidR="00A32D83" w:rsidRPr="00A32D83">
        <w:rPr>
          <w:b/>
          <w:bCs/>
          <w:sz w:val="22"/>
          <w:szCs w:val="22"/>
        </w:rPr>
        <w:t>20. března 2024</w:t>
      </w:r>
      <w:r w:rsidR="00F13CC3" w:rsidRPr="001C6449">
        <w:rPr>
          <w:sz w:val="22"/>
          <w:szCs w:val="22"/>
        </w:rPr>
        <w:t>…………</w:t>
      </w:r>
    </w:p>
    <w:p w14:paraId="57158369" w14:textId="797C1AC5" w:rsidR="008A06C7" w:rsidRPr="001C6449" w:rsidRDefault="008A06C7">
      <w:pPr>
        <w:rPr>
          <w:sz w:val="22"/>
          <w:szCs w:val="22"/>
        </w:rPr>
      </w:pPr>
      <w:r w:rsidRPr="001C6449">
        <w:rPr>
          <w:sz w:val="22"/>
          <w:szCs w:val="22"/>
        </w:rPr>
        <w:t>Před</w:t>
      </w:r>
      <w:r w:rsidR="0056462E" w:rsidRPr="001C6449">
        <w:rPr>
          <w:sz w:val="22"/>
          <w:szCs w:val="22"/>
        </w:rPr>
        <w:t>pokládaný termín ukončení prací</w:t>
      </w:r>
      <w:r w:rsidRPr="001C6449">
        <w:rPr>
          <w:sz w:val="22"/>
          <w:szCs w:val="22"/>
        </w:rPr>
        <w:t>:</w:t>
      </w:r>
      <w:r w:rsidR="00F13CC3" w:rsidRPr="001C6449">
        <w:rPr>
          <w:sz w:val="22"/>
          <w:szCs w:val="22"/>
        </w:rPr>
        <w:t xml:space="preserve"> …</w:t>
      </w:r>
      <w:r w:rsidR="00A32D83" w:rsidRPr="00A32D83">
        <w:rPr>
          <w:b/>
          <w:bCs/>
          <w:sz w:val="22"/>
          <w:szCs w:val="22"/>
        </w:rPr>
        <w:t>3</w:t>
      </w:r>
      <w:r w:rsidR="00A32D83">
        <w:rPr>
          <w:b/>
          <w:bCs/>
          <w:sz w:val="22"/>
          <w:szCs w:val="22"/>
        </w:rPr>
        <w:t>1</w:t>
      </w:r>
      <w:r w:rsidR="00A32D83" w:rsidRPr="00A32D83">
        <w:rPr>
          <w:b/>
          <w:bCs/>
          <w:sz w:val="22"/>
          <w:szCs w:val="22"/>
        </w:rPr>
        <w:t>. ří</w:t>
      </w:r>
      <w:r w:rsidR="00A32D83">
        <w:rPr>
          <w:b/>
          <w:bCs/>
          <w:sz w:val="22"/>
          <w:szCs w:val="22"/>
        </w:rPr>
        <w:t>jna</w:t>
      </w:r>
      <w:r w:rsidR="00A32D83" w:rsidRPr="00A32D83">
        <w:rPr>
          <w:b/>
          <w:bCs/>
          <w:sz w:val="22"/>
          <w:szCs w:val="22"/>
        </w:rPr>
        <w:t xml:space="preserve"> 2024</w:t>
      </w:r>
      <w:r w:rsidR="00F13CC3" w:rsidRPr="001C6449">
        <w:rPr>
          <w:sz w:val="22"/>
          <w:szCs w:val="22"/>
        </w:rPr>
        <w:t>….</w:t>
      </w:r>
    </w:p>
    <w:p w14:paraId="312DF2A4" w14:textId="77777777" w:rsidR="008A06C7" w:rsidRPr="001C6449" w:rsidRDefault="008A06C7">
      <w:pPr>
        <w:rPr>
          <w:sz w:val="22"/>
          <w:szCs w:val="22"/>
        </w:rPr>
      </w:pPr>
    </w:p>
    <w:p w14:paraId="4AC25E03" w14:textId="421C8453" w:rsidR="008A06C7" w:rsidRPr="001C6449" w:rsidRDefault="009C74DF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Účastníci</w:t>
      </w:r>
      <w:r w:rsidR="008A06C7" w:rsidRPr="001C6449">
        <w:rPr>
          <w:sz w:val="22"/>
          <w:szCs w:val="22"/>
        </w:rPr>
        <w:t xml:space="preserve"> ve svých nabídkách uvedou jimi nabízené termíny plnění zakázky v členění po uvedených etapách předmětu plnění (průzkumy, jednotlivé stupně projektové dokumentace, zahájení etap </w:t>
      </w:r>
      <w:r w:rsidR="00BF0E88" w:rsidRPr="001C6449">
        <w:rPr>
          <w:sz w:val="22"/>
          <w:szCs w:val="22"/>
        </w:rPr>
        <w:t>inženýrské činnosti</w:t>
      </w:r>
      <w:r w:rsidR="008A06C7" w:rsidRPr="001C6449">
        <w:rPr>
          <w:sz w:val="22"/>
          <w:szCs w:val="22"/>
        </w:rPr>
        <w:t xml:space="preserve"> dle stupňů projektové dokumentace, termíny podání žádostí o vydání příslušných rozhodnutí stavebním úřadem, termíny vydání příslušných rozhodnutí stavebním úřadem, předpokládané termíny nabytí právní moci příslušných rozhodnutí).</w:t>
      </w:r>
    </w:p>
    <w:p w14:paraId="1D9D6A2A" w14:textId="77777777" w:rsidR="00783EF3" w:rsidRDefault="00783EF3">
      <w:pPr>
        <w:pStyle w:val="Zkladntext2"/>
        <w:numPr>
          <w:ilvl w:val="0"/>
          <w:numId w:val="0"/>
        </w:numPr>
        <w:rPr>
          <w:b/>
          <w:color w:val="FF0000"/>
          <w:sz w:val="28"/>
          <w:szCs w:val="28"/>
        </w:rPr>
      </w:pPr>
    </w:p>
    <w:p w14:paraId="445A76D4" w14:textId="77777777" w:rsidR="00AE0AC8" w:rsidRDefault="00AE0AC8" w:rsidP="00527412">
      <w:pPr>
        <w:numPr>
          <w:ilvl w:val="0"/>
          <w:numId w:val="12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Obchodní podmínky</w:t>
      </w:r>
    </w:p>
    <w:p w14:paraId="5D8D8F49" w14:textId="77777777" w:rsidR="00141CF4" w:rsidRPr="001C6449" w:rsidRDefault="00141CF4" w:rsidP="001C6449">
      <w:pPr>
        <w:ind w:left="360"/>
        <w:rPr>
          <w:sz w:val="22"/>
          <w:szCs w:val="22"/>
        </w:rPr>
      </w:pPr>
    </w:p>
    <w:p w14:paraId="3C5C6591" w14:textId="77777777" w:rsidR="004F45D6" w:rsidRDefault="00AE0AC8" w:rsidP="004F45D6">
      <w:pPr>
        <w:pStyle w:val="Style11"/>
        <w:widowControl/>
        <w:spacing w:after="120" w:line="240" w:lineRule="auto"/>
        <w:rPr>
          <w:rStyle w:val="FontStyle50"/>
          <w:sz w:val="22"/>
          <w:szCs w:val="22"/>
        </w:rPr>
      </w:pPr>
      <w:r w:rsidRPr="001C6449">
        <w:rPr>
          <w:rStyle w:val="FontStyle50"/>
          <w:sz w:val="22"/>
          <w:szCs w:val="22"/>
        </w:rPr>
        <w:t xml:space="preserve">Přílohou č. </w:t>
      </w:r>
      <w:r w:rsidR="00A32D83">
        <w:rPr>
          <w:rStyle w:val="FontStyle50"/>
          <w:sz w:val="22"/>
          <w:szCs w:val="22"/>
        </w:rPr>
        <w:t>1</w:t>
      </w:r>
      <w:r w:rsidRPr="001C6449">
        <w:rPr>
          <w:rStyle w:val="FontStyle50"/>
          <w:sz w:val="22"/>
          <w:szCs w:val="22"/>
        </w:rPr>
        <w:t xml:space="preserve"> této výzvy je vzorová podoba smlouvy, která bude sloužit k uzavření smluvního vztahu s vybraným dodavatelem. </w:t>
      </w:r>
    </w:p>
    <w:p w14:paraId="51A32B87" w14:textId="3FB149DC" w:rsidR="00AE0AC8" w:rsidRDefault="00AE0AC8" w:rsidP="004F45D6">
      <w:pPr>
        <w:pStyle w:val="Style11"/>
        <w:widowControl/>
        <w:spacing w:after="120" w:line="240" w:lineRule="auto"/>
        <w:rPr>
          <w:b/>
          <w:sz w:val="28"/>
          <w:u w:val="single"/>
        </w:rPr>
      </w:pPr>
      <w:r w:rsidRPr="001C6449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7BC9C45D" w14:textId="77777777" w:rsidR="00EF1356" w:rsidRPr="00527412" w:rsidRDefault="00EF1356" w:rsidP="00527412">
      <w:pPr>
        <w:numPr>
          <w:ilvl w:val="0"/>
          <w:numId w:val="12"/>
        </w:numPr>
        <w:rPr>
          <w:b/>
          <w:sz w:val="28"/>
          <w:u w:val="single"/>
        </w:rPr>
      </w:pPr>
      <w:r w:rsidRPr="006E04E1">
        <w:rPr>
          <w:b/>
          <w:sz w:val="28"/>
          <w:u w:val="single"/>
        </w:rPr>
        <w:t>Pravidla pro hodnocení nabídek</w:t>
      </w:r>
    </w:p>
    <w:p w14:paraId="067F1A53" w14:textId="77777777" w:rsidR="00EF1356" w:rsidRPr="001C6449" w:rsidRDefault="00EF1356" w:rsidP="00EF1356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5521A36A" w14:textId="77777777" w:rsidR="00EF1356" w:rsidRPr="001C6449" w:rsidRDefault="00EF1356" w:rsidP="00EF135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C6449">
        <w:rPr>
          <w:sz w:val="22"/>
          <w:szCs w:val="22"/>
        </w:rPr>
        <w:t xml:space="preserve">Nabídky budou hodnoceny podle jejich ekonomické výhodnosti. </w:t>
      </w:r>
    </w:p>
    <w:p w14:paraId="042E0A0A" w14:textId="77777777" w:rsidR="00EF1356" w:rsidRPr="001C6449" w:rsidRDefault="00EF1356" w:rsidP="00EF13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445ECB" w14:textId="76931CB8" w:rsidR="00AA45DC" w:rsidRPr="008D4F85" w:rsidRDefault="00AA45DC" w:rsidP="00AA45DC">
      <w:pPr>
        <w:jc w:val="both"/>
        <w:rPr>
          <w:b/>
          <w:bCs/>
          <w:iCs/>
          <w:sz w:val="22"/>
          <w:szCs w:val="22"/>
          <w:u w:val="single"/>
        </w:rPr>
      </w:pPr>
      <w:r w:rsidRPr="008D4F85">
        <w:rPr>
          <w:b/>
          <w:bCs/>
          <w:iCs/>
          <w:sz w:val="22"/>
          <w:szCs w:val="22"/>
          <w:u w:val="single"/>
        </w:rPr>
        <w:t xml:space="preserve">Zadavatel stanovuje maximální možnou a nepřekročitelnou výši nabídkové ceny na </w:t>
      </w:r>
      <w:r w:rsidR="00FC06B8" w:rsidRPr="008D4F85">
        <w:rPr>
          <w:b/>
          <w:bCs/>
          <w:iCs/>
          <w:sz w:val="22"/>
          <w:szCs w:val="22"/>
          <w:u w:val="single"/>
        </w:rPr>
        <w:t>250 000,- Kč včetně DPH.</w:t>
      </w:r>
    </w:p>
    <w:p w14:paraId="4BF53EED" w14:textId="77777777" w:rsidR="00AA45DC" w:rsidRPr="006D66A7" w:rsidRDefault="00AA45DC" w:rsidP="00AA45DC">
      <w:pPr>
        <w:jc w:val="both"/>
        <w:rPr>
          <w:sz w:val="22"/>
          <w:szCs w:val="22"/>
        </w:rPr>
      </w:pPr>
    </w:p>
    <w:p w14:paraId="20EF3CD0" w14:textId="14A9AA94" w:rsidR="00AA45DC" w:rsidRPr="00FC06B8" w:rsidRDefault="00AA45DC" w:rsidP="001C6449">
      <w:pPr>
        <w:jc w:val="both"/>
        <w:rPr>
          <w:iCs/>
          <w:sz w:val="22"/>
          <w:szCs w:val="22"/>
        </w:rPr>
      </w:pPr>
      <w:r w:rsidRPr="00FC06B8">
        <w:rPr>
          <w:iCs/>
          <w:sz w:val="22"/>
          <w:szCs w:val="22"/>
        </w:rPr>
        <w:t>Překročení stanovené maximální možné a nepřekročitelné nabídkové ceny je důvodem pro vyloučení účastníka zadávacího řízení.</w:t>
      </w:r>
    </w:p>
    <w:p w14:paraId="14FCCCAF" w14:textId="77777777" w:rsidR="00783EF3" w:rsidRPr="001C6449" w:rsidRDefault="00783EF3">
      <w:pPr>
        <w:pStyle w:val="Zkladntextodsazen"/>
        <w:ind w:left="0"/>
        <w:rPr>
          <w:color w:val="FF0000"/>
          <w:sz w:val="22"/>
          <w:szCs w:val="22"/>
        </w:rPr>
      </w:pPr>
    </w:p>
    <w:p w14:paraId="4145163D" w14:textId="77777777" w:rsidR="00527412" w:rsidRPr="00527412" w:rsidRDefault="00527412" w:rsidP="00527412">
      <w:pPr>
        <w:numPr>
          <w:ilvl w:val="0"/>
          <w:numId w:val="12"/>
        </w:numPr>
        <w:rPr>
          <w:b/>
          <w:sz w:val="28"/>
          <w:u w:val="single"/>
        </w:rPr>
      </w:pPr>
      <w:r w:rsidRPr="00AF760C">
        <w:rPr>
          <w:b/>
          <w:sz w:val="28"/>
          <w:u w:val="single"/>
        </w:rPr>
        <w:t xml:space="preserve">Rozsah požadavku zadavatele na kvalifikaci účastníka </w:t>
      </w:r>
    </w:p>
    <w:p w14:paraId="1272F2A3" w14:textId="77777777" w:rsidR="00F25C92" w:rsidRDefault="00F25C92" w:rsidP="00527412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highlight w:val="lightGray"/>
        </w:rPr>
      </w:pPr>
    </w:p>
    <w:p w14:paraId="72436B89" w14:textId="208DE1DD" w:rsidR="00527412" w:rsidRPr="001C6449" w:rsidRDefault="00527412" w:rsidP="00527412">
      <w:pPr>
        <w:pStyle w:val="Zkladntextodsazen"/>
        <w:numPr>
          <w:ilvl w:val="0"/>
          <w:numId w:val="19"/>
        </w:numPr>
        <w:rPr>
          <w:sz w:val="22"/>
          <w:szCs w:val="22"/>
        </w:rPr>
      </w:pPr>
      <w:r w:rsidRPr="001C6449">
        <w:rPr>
          <w:bCs/>
          <w:iCs/>
          <w:sz w:val="22"/>
          <w:szCs w:val="22"/>
          <w:u w:val="single"/>
        </w:rPr>
        <w:t xml:space="preserve">Profesní způsobilost </w:t>
      </w:r>
    </w:p>
    <w:p w14:paraId="1F8158BD" w14:textId="77777777" w:rsidR="00527412" w:rsidRPr="001C6449" w:rsidRDefault="00527412" w:rsidP="00527412">
      <w:pPr>
        <w:pStyle w:val="Zkladntextodsazen"/>
        <w:ind w:left="0"/>
        <w:rPr>
          <w:sz w:val="22"/>
          <w:szCs w:val="22"/>
        </w:rPr>
      </w:pPr>
    </w:p>
    <w:p w14:paraId="5F9C2A20" w14:textId="77777777" w:rsidR="005E27FF" w:rsidRDefault="00584013" w:rsidP="0058401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Dodavatel prokazuje splnění profesní způsobilosti</w:t>
      </w:r>
      <w:r>
        <w:rPr>
          <w:sz w:val="22"/>
          <w:szCs w:val="22"/>
        </w:rPr>
        <w:t xml:space="preserve"> </w:t>
      </w:r>
      <w:r w:rsidRPr="006D66A7">
        <w:rPr>
          <w:sz w:val="22"/>
          <w:szCs w:val="22"/>
        </w:rPr>
        <w:t>ve vztahu k České republice</w:t>
      </w:r>
      <w:r w:rsidRPr="00466C53">
        <w:rPr>
          <w:sz w:val="22"/>
          <w:szCs w:val="22"/>
        </w:rPr>
        <w:t xml:space="preserve"> předložením výpisu </w:t>
      </w:r>
    </w:p>
    <w:p w14:paraId="403608C7" w14:textId="6FB721E4" w:rsidR="00584013" w:rsidRPr="00466C53" w:rsidRDefault="00584013" w:rsidP="0058401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z obchodního rejstříku, </w:t>
      </w:r>
      <w:r w:rsidRPr="00466C53">
        <w:rPr>
          <w:bCs/>
          <w:iCs/>
          <w:sz w:val="22"/>
          <w:szCs w:val="22"/>
        </w:rPr>
        <w:t>pokud je do něj účastník zapsán</w:t>
      </w:r>
      <w:r>
        <w:rPr>
          <w:sz w:val="22"/>
          <w:szCs w:val="22"/>
        </w:rPr>
        <w:t>,</w:t>
      </w:r>
      <w:r w:rsidRPr="00BA254B">
        <w:rPr>
          <w:bCs/>
          <w:iCs/>
          <w:sz w:val="22"/>
          <w:szCs w:val="22"/>
        </w:rPr>
        <w:t xml:space="preserve"> </w:t>
      </w:r>
      <w:r w:rsidRPr="006D66A7">
        <w:rPr>
          <w:bCs/>
          <w:iCs/>
          <w:sz w:val="22"/>
          <w:szCs w:val="22"/>
        </w:rPr>
        <w:t>nebo jiné obdobné evidence, pokud jiný právní předpis zápis do takové evidence vyžaduje</w:t>
      </w:r>
      <w:r>
        <w:rPr>
          <w:bCs/>
          <w:iCs/>
          <w:sz w:val="22"/>
          <w:szCs w:val="22"/>
        </w:rPr>
        <w:t>.</w:t>
      </w:r>
    </w:p>
    <w:p w14:paraId="10C3348B" w14:textId="32D2CBE3" w:rsidR="00527412" w:rsidRPr="001C6449" w:rsidRDefault="00527412" w:rsidP="005E27FF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1C6449">
        <w:rPr>
          <w:sz w:val="22"/>
          <w:szCs w:val="22"/>
        </w:rPr>
        <w:t>Dále zadavatel požaduje</w:t>
      </w:r>
      <w:r w:rsidR="00584013">
        <w:rPr>
          <w:sz w:val="22"/>
          <w:szCs w:val="22"/>
        </w:rPr>
        <w:t xml:space="preserve">, aby </w:t>
      </w:r>
      <w:r w:rsidRPr="001C6449">
        <w:rPr>
          <w:sz w:val="22"/>
          <w:szCs w:val="22"/>
        </w:rPr>
        <w:t xml:space="preserve">dodavatel </w:t>
      </w:r>
      <w:r w:rsidR="00584013">
        <w:rPr>
          <w:sz w:val="22"/>
          <w:szCs w:val="22"/>
        </w:rPr>
        <w:t>byl</w:t>
      </w:r>
      <w:r w:rsidR="005E27FF">
        <w:rPr>
          <w:sz w:val="22"/>
          <w:szCs w:val="22"/>
        </w:rPr>
        <w:t xml:space="preserve"> </w:t>
      </w:r>
      <w:r w:rsidRPr="001C6449">
        <w:rPr>
          <w:sz w:val="22"/>
          <w:szCs w:val="22"/>
        </w:rPr>
        <w:t xml:space="preserve">oprávněn podnikat v rozsahu odpovídajícímu předmětu veřejné zakázky </w:t>
      </w:r>
      <w:r w:rsidR="00584013" w:rsidRPr="00FC06B8">
        <w:rPr>
          <w:sz w:val="22"/>
          <w:szCs w:val="22"/>
        </w:rPr>
        <w:t xml:space="preserve">– </w:t>
      </w:r>
      <w:r w:rsidR="005E27FF" w:rsidRPr="00FC06B8">
        <w:rPr>
          <w:b/>
          <w:i/>
          <w:sz w:val="22"/>
          <w:szCs w:val="22"/>
        </w:rPr>
        <w:t>p</w:t>
      </w:r>
      <w:r w:rsidR="005E27FF">
        <w:rPr>
          <w:b/>
          <w:i/>
          <w:sz w:val="22"/>
          <w:szCs w:val="22"/>
        </w:rPr>
        <w:t>rojektová činnost ve výstavbě.</w:t>
      </w:r>
      <w:r w:rsidRPr="001C6449">
        <w:rPr>
          <w:sz w:val="22"/>
          <w:szCs w:val="22"/>
        </w:rPr>
        <w:t xml:space="preserve"> </w:t>
      </w:r>
    </w:p>
    <w:p w14:paraId="2BC37604" w14:textId="77777777" w:rsidR="00584013" w:rsidRDefault="00584013" w:rsidP="0049136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 w:rsidR="00CB17D8">
        <w:rPr>
          <w:sz w:val="22"/>
          <w:szCs w:val="22"/>
        </w:rPr>
        <w:t>doloží</w:t>
      </w:r>
      <w:r>
        <w:rPr>
          <w:sz w:val="22"/>
          <w:szCs w:val="22"/>
        </w:rPr>
        <w:t xml:space="preserve"> splnění p</w:t>
      </w:r>
      <w:r w:rsidRPr="00D424AA">
        <w:rPr>
          <w:sz w:val="22"/>
          <w:szCs w:val="22"/>
        </w:rPr>
        <w:t>rofesní způsobilost</w:t>
      </w:r>
      <w:r>
        <w:rPr>
          <w:sz w:val="22"/>
          <w:szCs w:val="22"/>
        </w:rPr>
        <w:t>i</w:t>
      </w:r>
      <w:r w:rsidRPr="00D424AA">
        <w:rPr>
          <w:bCs/>
          <w:iCs/>
          <w:sz w:val="22"/>
          <w:szCs w:val="22"/>
        </w:rPr>
        <w:t xml:space="preserve"> </w:t>
      </w:r>
      <w:r w:rsidRPr="00830AFC">
        <w:rPr>
          <w:bCs/>
          <w:iCs/>
          <w:sz w:val="22"/>
          <w:szCs w:val="22"/>
          <w:u w:val="single"/>
        </w:rPr>
        <w:t>čestným prohlášením</w:t>
      </w:r>
      <w:r>
        <w:rPr>
          <w:bCs/>
          <w:iCs/>
          <w:sz w:val="22"/>
          <w:szCs w:val="22"/>
        </w:rPr>
        <w:t xml:space="preserve"> případně doložením dokumentů </w:t>
      </w:r>
      <w:r w:rsidRPr="00D424AA">
        <w:rPr>
          <w:bCs/>
          <w:iCs/>
          <w:sz w:val="22"/>
          <w:szCs w:val="22"/>
        </w:rPr>
        <w:t>v</w:t>
      </w:r>
      <w:r>
        <w:rPr>
          <w:bCs/>
          <w:iCs/>
          <w:sz w:val="22"/>
          <w:szCs w:val="22"/>
        </w:rPr>
        <w:t> </w:t>
      </w:r>
      <w:r w:rsidRPr="00D424AA">
        <w:rPr>
          <w:bCs/>
          <w:iCs/>
          <w:sz w:val="22"/>
          <w:szCs w:val="22"/>
        </w:rPr>
        <w:t>kopiích</w:t>
      </w:r>
      <w:r>
        <w:rPr>
          <w:bCs/>
          <w:iCs/>
          <w:sz w:val="22"/>
          <w:szCs w:val="22"/>
        </w:rPr>
        <w:t xml:space="preserve">. </w:t>
      </w:r>
      <w:r w:rsidRPr="00674424">
        <w:rPr>
          <w:bCs/>
          <w:iCs/>
          <w:sz w:val="22"/>
          <w:szCs w:val="22"/>
        </w:rPr>
        <w:t xml:space="preserve">Výpis z obchodního rejstříku stáří max. 3 měsíce. </w:t>
      </w:r>
      <w:r w:rsidRPr="00830AFC">
        <w:rPr>
          <w:color w:val="000000"/>
          <w:sz w:val="22"/>
          <w:szCs w:val="22"/>
        </w:rPr>
        <w:t>Výpisy z veřejných seznamů je také možné nahradit url odkazem na zápis v příslušné evidenci.</w:t>
      </w:r>
    </w:p>
    <w:p w14:paraId="04932FCE" w14:textId="77777777" w:rsidR="00527412" w:rsidRPr="001C6449" w:rsidRDefault="00527412" w:rsidP="001C6449">
      <w:pPr>
        <w:pStyle w:val="Default"/>
        <w:jc w:val="both"/>
      </w:pPr>
    </w:p>
    <w:p w14:paraId="6925ECF6" w14:textId="77777777" w:rsidR="008A06C7" w:rsidRPr="00AE0AC8" w:rsidRDefault="00AE0AC8" w:rsidP="00AE0AC8">
      <w:pPr>
        <w:numPr>
          <w:ilvl w:val="0"/>
          <w:numId w:val="12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Způsob zpracování nabídkové ceny</w:t>
      </w:r>
    </w:p>
    <w:p w14:paraId="6F0085C9" w14:textId="77777777" w:rsidR="008A06C7" w:rsidRPr="001C6449" w:rsidRDefault="008A06C7">
      <w:pPr>
        <w:jc w:val="both"/>
        <w:rPr>
          <w:sz w:val="22"/>
          <w:szCs w:val="22"/>
        </w:rPr>
      </w:pPr>
    </w:p>
    <w:p w14:paraId="021969DB" w14:textId="77777777" w:rsidR="008A06C7" w:rsidRPr="001C6449" w:rsidRDefault="008A06C7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Nabídková cena bude stanovena pro danou dobu plnění j</w:t>
      </w:r>
      <w:r w:rsidR="00211EE3" w:rsidRPr="001C6449">
        <w:rPr>
          <w:sz w:val="22"/>
          <w:szCs w:val="22"/>
        </w:rPr>
        <w:t xml:space="preserve">ako cena </w:t>
      </w:r>
      <w:r w:rsidRPr="001C6449">
        <w:rPr>
          <w:sz w:val="22"/>
          <w:szCs w:val="22"/>
        </w:rPr>
        <w:t xml:space="preserve">maximální se započtením veškerých nákladů (mj. také průzkumy a zaměření, správní poplatky, fotodokumentace, reprografické práce, </w:t>
      </w:r>
      <w:r w:rsidR="00D37F89" w:rsidRPr="001C6449">
        <w:rPr>
          <w:sz w:val="22"/>
          <w:szCs w:val="22"/>
        </w:rPr>
        <w:t xml:space="preserve">dokumentace předkládaná účastníkům územního a stavebního řízení, </w:t>
      </w:r>
      <w:r w:rsidRPr="001C6449">
        <w:rPr>
          <w:sz w:val="22"/>
          <w:szCs w:val="22"/>
        </w:rPr>
        <w:t>dopravné apod.), rizik, zisku a finančních vlivů (např. inflace).</w:t>
      </w:r>
    </w:p>
    <w:p w14:paraId="23FEB786" w14:textId="77777777" w:rsidR="008A06C7" w:rsidRPr="001C6449" w:rsidRDefault="008A06C7">
      <w:pPr>
        <w:jc w:val="both"/>
        <w:rPr>
          <w:sz w:val="22"/>
          <w:szCs w:val="22"/>
        </w:rPr>
      </w:pPr>
    </w:p>
    <w:p w14:paraId="7DD355A9" w14:textId="77777777" w:rsidR="008A06C7" w:rsidRPr="001C6449" w:rsidRDefault="008A06C7">
      <w:pPr>
        <w:jc w:val="both"/>
        <w:rPr>
          <w:sz w:val="22"/>
          <w:szCs w:val="22"/>
        </w:rPr>
      </w:pPr>
      <w:r w:rsidRPr="001C6449">
        <w:rPr>
          <w:sz w:val="22"/>
          <w:szCs w:val="22"/>
          <w:u w:val="single"/>
        </w:rPr>
        <w:t>Požadavky na jednotný způsob doložení nabídkové ceny</w:t>
      </w:r>
      <w:r w:rsidRPr="001C6449">
        <w:rPr>
          <w:sz w:val="22"/>
          <w:szCs w:val="22"/>
        </w:rPr>
        <w:t>:</w:t>
      </w:r>
    </w:p>
    <w:p w14:paraId="2F8A3E44" w14:textId="77777777" w:rsidR="008A06C7" w:rsidRPr="001C6449" w:rsidRDefault="008A06C7">
      <w:pPr>
        <w:jc w:val="both"/>
        <w:rPr>
          <w:sz w:val="22"/>
          <w:szCs w:val="22"/>
        </w:rPr>
      </w:pPr>
    </w:p>
    <w:p w14:paraId="65837292" w14:textId="77777777" w:rsidR="008A06C7" w:rsidRPr="001C6449" w:rsidRDefault="008A06C7">
      <w:pPr>
        <w:numPr>
          <w:ilvl w:val="0"/>
          <w:numId w:val="2"/>
        </w:num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Celková</w:t>
      </w:r>
      <w:r w:rsidR="00283A89">
        <w:rPr>
          <w:sz w:val="22"/>
          <w:szCs w:val="22"/>
        </w:rPr>
        <w:t xml:space="preserve"> nabídková</w:t>
      </w:r>
      <w:r w:rsidRPr="001C6449">
        <w:rPr>
          <w:sz w:val="22"/>
          <w:szCs w:val="22"/>
        </w:rPr>
        <w:t xml:space="preserve"> cena </w:t>
      </w:r>
      <w:r w:rsidR="00283A89">
        <w:rPr>
          <w:sz w:val="22"/>
          <w:szCs w:val="22"/>
        </w:rPr>
        <w:t>veřejné zakázky</w:t>
      </w:r>
      <w:r w:rsidR="00211EE3" w:rsidRPr="001C6449">
        <w:rPr>
          <w:sz w:val="22"/>
          <w:szCs w:val="22"/>
        </w:rPr>
        <w:t xml:space="preserve"> v Kč bez DPH, vyčíslení DPH </w:t>
      </w:r>
      <w:r w:rsidRPr="001C6449">
        <w:rPr>
          <w:sz w:val="22"/>
          <w:szCs w:val="22"/>
        </w:rPr>
        <w:t xml:space="preserve">a celková </w:t>
      </w:r>
      <w:r w:rsidR="009C18A8">
        <w:rPr>
          <w:sz w:val="22"/>
          <w:szCs w:val="22"/>
        </w:rPr>
        <w:t xml:space="preserve">nabídková </w:t>
      </w:r>
      <w:r w:rsidRPr="001C6449">
        <w:rPr>
          <w:sz w:val="22"/>
          <w:szCs w:val="22"/>
        </w:rPr>
        <w:t xml:space="preserve">cena </w:t>
      </w:r>
      <w:r w:rsidR="00797374">
        <w:rPr>
          <w:sz w:val="22"/>
          <w:szCs w:val="22"/>
        </w:rPr>
        <w:t>veřejné zakázky</w:t>
      </w:r>
      <w:r w:rsidRPr="001C6449">
        <w:rPr>
          <w:sz w:val="22"/>
          <w:szCs w:val="22"/>
        </w:rPr>
        <w:t xml:space="preserve"> včetně DPH. </w:t>
      </w:r>
    </w:p>
    <w:p w14:paraId="7ECF29E5" w14:textId="77777777" w:rsidR="008A06C7" w:rsidRDefault="008A06C7">
      <w:pPr>
        <w:numPr>
          <w:ilvl w:val="0"/>
          <w:numId w:val="2"/>
        </w:num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Rekapitulaci nákladů na realizaci zakázky s členěním po jednotlivých ucelených částech dodávky (minimálně v členění na položky průzkumy, zaměření, zpracování PD po jednotlivých stupních, zajištění inženýrské činnosti u jednotlivých stupňů PD).</w:t>
      </w:r>
    </w:p>
    <w:p w14:paraId="6C8734BE" w14:textId="77777777" w:rsidR="00797374" w:rsidRDefault="00797374" w:rsidP="001C6449">
      <w:pPr>
        <w:pStyle w:val="Odstavecseseznamem"/>
        <w:ind w:left="360"/>
        <w:jc w:val="both"/>
        <w:rPr>
          <w:i/>
          <w:sz w:val="22"/>
          <w:szCs w:val="22"/>
          <w:highlight w:val="lightGray"/>
        </w:rPr>
      </w:pPr>
    </w:p>
    <w:p w14:paraId="19FF5549" w14:textId="77777777" w:rsidR="00797374" w:rsidRPr="00FC06B8" w:rsidRDefault="00797374" w:rsidP="001C6449">
      <w:pPr>
        <w:pStyle w:val="Odstavecseseznamem"/>
        <w:ind w:left="0"/>
        <w:jc w:val="both"/>
        <w:rPr>
          <w:iCs/>
          <w:sz w:val="22"/>
          <w:szCs w:val="22"/>
        </w:rPr>
      </w:pPr>
      <w:r w:rsidRPr="00FC06B8">
        <w:rPr>
          <w:iCs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</w:p>
    <w:p w14:paraId="73779986" w14:textId="77777777" w:rsidR="00094F2F" w:rsidRPr="00FC06B8" w:rsidRDefault="00094F2F" w:rsidP="00094F2F">
      <w:pPr>
        <w:jc w:val="both"/>
        <w:rPr>
          <w:iCs/>
          <w:sz w:val="22"/>
          <w:szCs w:val="22"/>
        </w:rPr>
      </w:pPr>
      <w:r w:rsidRPr="00FC06B8">
        <w:rPr>
          <w:iCs/>
          <w:sz w:val="22"/>
          <w:szCs w:val="22"/>
        </w:rPr>
        <w:t>Při zpracování cenové nabídky je nutno dodržet výše stanovenou maximální nabídkovou cenu.</w:t>
      </w:r>
    </w:p>
    <w:p w14:paraId="4E4998DF" w14:textId="77777777" w:rsidR="003D724C" w:rsidRPr="00FC06B8" w:rsidRDefault="003D724C" w:rsidP="003D724C">
      <w:pPr>
        <w:jc w:val="both"/>
        <w:rPr>
          <w:iCs/>
          <w:color w:val="FF0000"/>
          <w:sz w:val="22"/>
          <w:szCs w:val="22"/>
        </w:rPr>
      </w:pPr>
    </w:p>
    <w:p w14:paraId="787A9221" w14:textId="77777777" w:rsidR="00D12AD0" w:rsidRPr="001C6449" w:rsidRDefault="009C18A8">
      <w:pPr>
        <w:jc w:val="both"/>
        <w:rPr>
          <w:i/>
          <w:sz w:val="22"/>
          <w:szCs w:val="22"/>
        </w:rPr>
      </w:pPr>
      <w:r w:rsidRPr="00FC06B8">
        <w:rPr>
          <w:iCs/>
          <w:sz w:val="22"/>
          <w:szCs w:val="22"/>
        </w:rPr>
        <w:t>Při zpracování cenové nabídky je nutno dodržet výše stanovené maximální nabídkové ceny.</w:t>
      </w:r>
    </w:p>
    <w:p w14:paraId="1144E424" w14:textId="77777777" w:rsidR="009C18A8" w:rsidRPr="008D76FE" w:rsidRDefault="009C18A8">
      <w:pPr>
        <w:jc w:val="both"/>
        <w:rPr>
          <w:color w:val="FF0000"/>
          <w:sz w:val="28"/>
          <w:szCs w:val="28"/>
        </w:rPr>
      </w:pPr>
    </w:p>
    <w:p w14:paraId="46D5A015" w14:textId="77777777" w:rsidR="006A1C34" w:rsidRPr="006A1C34" w:rsidRDefault="00094F2F" w:rsidP="006A1C34">
      <w:pPr>
        <w:numPr>
          <w:ilvl w:val="0"/>
          <w:numId w:val="12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Podání nabídek</w:t>
      </w:r>
    </w:p>
    <w:p w14:paraId="0C6B16C8" w14:textId="77777777" w:rsidR="006A1C34" w:rsidRPr="001C6449" w:rsidRDefault="006A1C34" w:rsidP="006A1C34">
      <w:pPr>
        <w:jc w:val="both"/>
        <w:rPr>
          <w:b/>
          <w:sz w:val="22"/>
          <w:szCs w:val="22"/>
        </w:rPr>
      </w:pPr>
    </w:p>
    <w:p w14:paraId="03559F45" w14:textId="4475F8E2" w:rsidR="00094F2F" w:rsidRPr="001C6449" w:rsidRDefault="00094F2F" w:rsidP="00094F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C6449">
        <w:rPr>
          <w:sz w:val="22"/>
          <w:szCs w:val="22"/>
        </w:rPr>
        <w:t xml:space="preserve">Nabídky budou podávány prostřednictvím </w:t>
      </w:r>
      <w:r w:rsidR="005E27FF">
        <w:rPr>
          <w:sz w:val="22"/>
          <w:szCs w:val="22"/>
        </w:rPr>
        <w:t>e-mailu na adresu vebr@ss-po.cz</w:t>
      </w:r>
      <w:r w:rsidRPr="001C6449">
        <w:rPr>
          <w:sz w:val="22"/>
          <w:szCs w:val="22"/>
        </w:rPr>
        <w:t>.</w:t>
      </w:r>
    </w:p>
    <w:p w14:paraId="06CBDEC8" w14:textId="77777777" w:rsidR="00094F2F" w:rsidRPr="001C6449" w:rsidRDefault="00094F2F" w:rsidP="00094F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2E416C" w14:textId="55566C3F" w:rsidR="00094F2F" w:rsidRPr="001C6449" w:rsidRDefault="00094F2F" w:rsidP="00094F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C6449">
        <w:rPr>
          <w:sz w:val="22"/>
          <w:szCs w:val="22"/>
        </w:rPr>
        <w:t xml:space="preserve">Nabídky musí být doručeny zadavateli do </w:t>
      </w:r>
      <w:r w:rsidR="00F614A1" w:rsidRPr="00F614A1">
        <w:rPr>
          <w:b/>
          <w:sz w:val="22"/>
          <w:szCs w:val="22"/>
        </w:rPr>
        <w:t>15. 3. 2024 do 9 hodin</w:t>
      </w:r>
      <w:r w:rsidRPr="00F614A1">
        <w:rPr>
          <w:sz w:val="22"/>
          <w:szCs w:val="22"/>
        </w:rPr>
        <w:t>.</w:t>
      </w:r>
    </w:p>
    <w:p w14:paraId="4790B0DD" w14:textId="77777777" w:rsidR="00094F2F" w:rsidRPr="001C6449" w:rsidRDefault="00094F2F" w:rsidP="00094F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556F2B" w14:textId="77777777" w:rsidR="006A1C34" w:rsidRPr="006A1C34" w:rsidRDefault="00CA2AB3" w:rsidP="006A1C34">
      <w:pPr>
        <w:numPr>
          <w:ilvl w:val="0"/>
          <w:numId w:val="12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Prohlídka místa plnění veřejné zakázky a kontaktní osoby</w:t>
      </w:r>
    </w:p>
    <w:p w14:paraId="0E96AE59" w14:textId="77777777" w:rsidR="006A1C34" w:rsidRPr="001C6449" w:rsidRDefault="006A1C34" w:rsidP="006A1C34">
      <w:pPr>
        <w:pStyle w:val="Zkladntext2"/>
        <w:ind w:firstLine="709"/>
        <w:rPr>
          <w:sz w:val="22"/>
          <w:szCs w:val="22"/>
        </w:rPr>
      </w:pPr>
    </w:p>
    <w:p w14:paraId="295EEEE5" w14:textId="4313CEB5" w:rsidR="00CA2AB3" w:rsidRPr="00B11C3C" w:rsidRDefault="00CA2AB3" w:rsidP="00CA2AB3">
      <w:pPr>
        <w:numPr>
          <w:ilvl w:val="12"/>
          <w:numId w:val="0"/>
        </w:numPr>
        <w:jc w:val="both"/>
        <w:rPr>
          <w:iCs/>
          <w:sz w:val="22"/>
          <w:szCs w:val="22"/>
        </w:rPr>
      </w:pPr>
      <w:r w:rsidRPr="00B11C3C">
        <w:rPr>
          <w:iCs/>
          <w:sz w:val="22"/>
          <w:szCs w:val="22"/>
        </w:rPr>
        <w:t>Účastník se seznámí se stavem a podmínkami místa pro realizaci veřejné zakázky před podáním nabídky.</w:t>
      </w:r>
    </w:p>
    <w:p w14:paraId="18BC8EAE" w14:textId="1BCE4977" w:rsidR="00B11C3C" w:rsidRPr="00B11C3C" w:rsidRDefault="00CA2AB3" w:rsidP="00B11C3C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B11C3C">
        <w:rPr>
          <w:iCs/>
          <w:sz w:val="22"/>
          <w:szCs w:val="22"/>
        </w:rPr>
        <w:t xml:space="preserve">Prohlídka místa plnění veřejné zakázky za účasti zástupce zadavatele je dne </w:t>
      </w:r>
      <w:r w:rsidR="00B11C3C">
        <w:rPr>
          <w:iCs/>
          <w:sz w:val="22"/>
          <w:szCs w:val="22"/>
        </w:rPr>
        <w:t>29. 2. 2024</w:t>
      </w:r>
      <w:r w:rsidRPr="00B11C3C">
        <w:rPr>
          <w:iCs/>
          <w:sz w:val="22"/>
          <w:szCs w:val="22"/>
        </w:rPr>
        <w:t xml:space="preserve"> v </w:t>
      </w:r>
      <w:r w:rsidR="00B11C3C">
        <w:rPr>
          <w:iCs/>
          <w:sz w:val="22"/>
          <w:szCs w:val="22"/>
        </w:rPr>
        <w:t>9</w:t>
      </w:r>
      <w:r w:rsidRPr="00B11C3C">
        <w:rPr>
          <w:iCs/>
          <w:sz w:val="22"/>
          <w:szCs w:val="22"/>
        </w:rPr>
        <w:t xml:space="preserve"> hodin na místě stavby</w:t>
      </w:r>
      <w:r w:rsidR="00B11C3C">
        <w:rPr>
          <w:iCs/>
          <w:sz w:val="22"/>
          <w:szCs w:val="22"/>
        </w:rPr>
        <w:t xml:space="preserve"> – Pochlovická 57, 357 51 Kynšperk nad Ohří</w:t>
      </w:r>
      <w:r w:rsidRPr="00B11C3C">
        <w:rPr>
          <w:iCs/>
          <w:sz w:val="22"/>
          <w:szCs w:val="22"/>
        </w:rPr>
        <w:t>.</w:t>
      </w:r>
      <w:r w:rsidR="00B11C3C" w:rsidRPr="00B11C3C">
        <w:rPr>
          <w:rFonts w:ascii="Arial" w:eastAsiaTheme="minorHAnsi" w:hAnsi="Arial" w:cstheme="minorBidi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D4F85">
        <w:rPr>
          <w:iCs/>
          <w:sz w:val="22"/>
          <w:szCs w:val="22"/>
        </w:rPr>
        <w:t>P</w:t>
      </w:r>
      <w:r w:rsidR="00B11C3C" w:rsidRPr="00B11C3C">
        <w:rPr>
          <w:iCs/>
          <w:sz w:val="22"/>
          <w:szCs w:val="22"/>
        </w:rPr>
        <w:t>rohlídk</w:t>
      </w:r>
      <w:r w:rsidR="008D4F85">
        <w:rPr>
          <w:iCs/>
          <w:sz w:val="22"/>
          <w:szCs w:val="22"/>
        </w:rPr>
        <w:t>a</w:t>
      </w:r>
      <w:r w:rsidR="00B11C3C" w:rsidRPr="00B11C3C">
        <w:rPr>
          <w:iCs/>
          <w:sz w:val="22"/>
          <w:szCs w:val="22"/>
        </w:rPr>
        <w:t xml:space="preserve"> místa plnění </w:t>
      </w:r>
      <w:r w:rsidR="008D4F85">
        <w:rPr>
          <w:iCs/>
          <w:sz w:val="22"/>
          <w:szCs w:val="22"/>
        </w:rPr>
        <w:t xml:space="preserve">proběhne za účasti </w:t>
      </w:r>
      <w:r w:rsidR="00B11C3C" w:rsidRPr="00B11C3C">
        <w:rPr>
          <w:iCs/>
          <w:sz w:val="22"/>
          <w:szCs w:val="22"/>
        </w:rPr>
        <w:t>vedoucí</w:t>
      </w:r>
      <w:r w:rsidR="008D4F85">
        <w:rPr>
          <w:iCs/>
          <w:sz w:val="22"/>
          <w:szCs w:val="22"/>
        </w:rPr>
        <w:t>ho</w:t>
      </w:r>
      <w:r w:rsidR="00B11C3C" w:rsidRPr="00B11C3C">
        <w:rPr>
          <w:iCs/>
          <w:sz w:val="22"/>
          <w:szCs w:val="22"/>
        </w:rPr>
        <w:t xml:space="preserve"> Provozně technického úseku p. Zdeňk</w:t>
      </w:r>
      <w:r w:rsidR="008D4F85">
        <w:rPr>
          <w:iCs/>
          <w:sz w:val="22"/>
          <w:szCs w:val="22"/>
        </w:rPr>
        <w:t>a</w:t>
      </w:r>
      <w:r w:rsidR="00B11C3C" w:rsidRPr="00B11C3C">
        <w:rPr>
          <w:iCs/>
          <w:sz w:val="22"/>
          <w:szCs w:val="22"/>
        </w:rPr>
        <w:t xml:space="preserve"> Vebr</w:t>
      </w:r>
      <w:r w:rsidR="008D4F85">
        <w:rPr>
          <w:iCs/>
          <w:sz w:val="22"/>
          <w:szCs w:val="22"/>
        </w:rPr>
        <w:t>a</w:t>
      </w:r>
      <w:r w:rsidR="00B11C3C" w:rsidRPr="00B11C3C">
        <w:rPr>
          <w:iCs/>
          <w:sz w:val="22"/>
          <w:szCs w:val="22"/>
        </w:rPr>
        <w:t xml:space="preserve">, </w:t>
      </w:r>
      <w:hyperlink r:id="rId14" w:history="1">
        <w:r w:rsidR="00B11C3C" w:rsidRPr="00B11C3C">
          <w:rPr>
            <w:rStyle w:val="Hypertextovodkaz"/>
            <w:iCs/>
            <w:sz w:val="22"/>
            <w:szCs w:val="22"/>
          </w:rPr>
          <w:t>vebr@ss-po.cz</w:t>
        </w:r>
      </w:hyperlink>
      <w:r w:rsidR="00B11C3C" w:rsidRPr="00B11C3C">
        <w:rPr>
          <w:iCs/>
          <w:sz w:val="22"/>
          <w:szCs w:val="22"/>
        </w:rPr>
        <w:t>, 736 600 606.</w:t>
      </w:r>
    </w:p>
    <w:p w14:paraId="1A0EB86A" w14:textId="77777777" w:rsidR="00CA2AB3" w:rsidRPr="001C6449" w:rsidRDefault="00CA2AB3" w:rsidP="00CA2AB3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1C58284" w14:textId="2A1571C6" w:rsidR="006A1C34" w:rsidRPr="001C6449" w:rsidRDefault="00CA2AB3" w:rsidP="006A1C34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  <w:r w:rsidRPr="001C6449">
        <w:rPr>
          <w:sz w:val="22"/>
          <w:szCs w:val="22"/>
        </w:rPr>
        <w:t xml:space="preserve">Kontaktní osobou </w:t>
      </w:r>
      <w:r w:rsidR="00992282">
        <w:rPr>
          <w:sz w:val="22"/>
          <w:szCs w:val="22"/>
        </w:rPr>
        <w:t xml:space="preserve">pro </w:t>
      </w:r>
      <w:r w:rsidRPr="001C6449">
        <w:rPr>
          <w:sz w:val="22"/>
          <w:szCs w:val="22"/>
        </w:rPr>
        <w:t xml:space="preserve">výběrové řízení je </w:t>
      </w:r>
      <w:r w:rsidR="00F614A1">
        <w:rPr>
          <w:sz w:val="22"/>
          <w:szCs w:val="22"/>
        </w:rPr>
        <w:t>pan Zdeněk Vebr, vedoucí Provozně technického úseku</w:t>
      </w:r>
      <w:r w:rsidRPr="001C6449">
        <w:rPr>
          <w:sz w:val="22"/>
          <w:szCs w:val="22"/>
        </w:rPr>
        <w:t>,</w:t>
      </w:r>
      <w:r w:rsidR="00084E77" w:rsidRPr="001C6449">
        <w:rPr>
          <w:sz w:val="22"/>
          <w:szCs w:val="22"/>
        </w:rPr>
        <w:t xml:space="preserve"> e-mail:</w:t>
      </w:r>
      <w:r w:rsidR="008D4F85">
        <w:rPr>
          <w:sz w:val="22"/>
          <w:szCs w:val="22"/>
        </w:rPr>
        <w:t xml:space="preserve"> </w:t>
      </w:r>
      <w:r w:rsidR="00F614A1">
        <w:rPr>
          <w:sz w:val="22"/>
          <w:szCs w:val="22"/>
        </w:rPr>
        <w:t>vebr@ss-po.cz.</w:t>
      </w:r>
    </w:p>
    <w:p w14:paraId="512CCAC8" w14:textId="77777777" w:rsidR="006A1C34" w:rsidRPr="00935F45" w:rsidRDefault="006A1C34" w:rsidP="006A1C34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64EBDCF7" w14:textId="77777777" w:rsidR="006A1C34" w:rsidRPr="00DB5306" w:rsidRDefault="006A1C34" w:rsidP="006A1C34">
      <w:pPr>
        <w:numPr>
          <w:ilvl w:val="0"/>
          <w:numId w:val="12"/>
        </w:numPr>
        <w:rPr>
          <w:b/>
          <w:sz w:val="28"/>
          <w:u w:val="single"/>
        </w:rPr>
      </w:pPr>
      <w:r w:rsidRPr="006A1C34">
        <w:rPr>
          <w:b/>
          <w:bCs/>
          <w:sz w:val="28"/>
          <w:u w:val="single"/>
        </w:rPr>
        <w:t>Požadavek na formální úpravu, strukturu a obsah nabídky</w:t>
      </w:r>
    </w:p>
    <w:p w14:paraId="4788C958" w14:textId="77777777" w:rsidR="006A1C34" w:rsidRPr="001C6449" w:rsidRDefault="006A1C34" w:rsidP="006A1C34">
      <w:pPr>
        <w:numPr>
          <w:ilvl w:val="12"/>
          <w:numId w:val="0"/>
        </w:numPr>
        <w:rPr>
          <w:b/>
          <w:sz w:val="22"/>
          <w:szCs w:val="22"/>
        </w:rPr>
      </w:pPr>
    </w:p>
    <w:p w14:paraId="0AC44AD9" w14:textId="766F8CCA" w:rsidR="00992282" w:rsidRPr="00830AFC" w:rsidRDefault="00094F2F" w:rsidP="00BC6818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1C6449">
        <w:rPr>
          <w:sz w:val="22"/>
          <w:szCs w:val="22"/>
        </w:rPr>
        <w:t>Nabídka bude zpracována v českém jazyce</w:t>
      </w:r>
      <w:r w:rsidR="00BC6818">
        <w:rPr>
          <w:sz w:val="22"/>
          <w:szCs w:val="22"/>
        </w:rPr>
        <w:t>.</w:t>
      </w:r>
    </w:p>
    <w:p w14:paraId="277816DD" w14:textId="77777777" w:rsidR="00992282" w:rsidRPr="001C6449" w:rsidRDefault="00992282" w:rsidP="00094F2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511E052" w14:textId="77777777" w:rsidR="00094F2F" w:rsidRPr="001C6449" w:rsidRDefault="00094F2F" w:rsidP="00094F2F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1C6449">
        <w:rPr>
          <w:sz w:val="22"/>
          <w:szCs w:val="22"/>
          <w:u w:val="single"/>
        </w:rPr>
        <w:t>Zadavatel doporučuje seřazení nabídky do těchto oddílů</w:t>
      </w:r>
      <w:r w:rsidRPr="001C6449">
        <w:rPr>
          <w:sz w:val="22"/>
          <w:szCs w:val="22"/>
        </w:rPr>
        <w:t>:</w:t>
      </w:r>
    </w:p>
    <w:p w14:paraId="59D780EE" w14:textId="77777777" w:rsidR="00094F2F" w:rsidRPr="001C6449" w:rsidRDefault="00094F2F" w:rsidP="00094F2F">
      <w:pPr>
        <w:numPr>
          <w:ilvl w:val="0"/>
          <w:numId w:val="22"/>
        </w:num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Obsah nabídky</w:t>
      </w:r>
    </w:p>
    <w:p w14:paraId="3B7A0DD1" w14:textId="77777777" w:rsidR="00094F2F" w:rsidRPr="001C6449" w:rsidRDefault="00094F2F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1C6449">
        <w:rPr>
          <w:sz w:val="22"/>
          <w:szCs w:val="22"/>
        </w:rPr>
        <w:t>Čestné prohlášení k podmínkám výběrového řízení a čestné prohlášení o pravdivosti údajů</w:t>
      </w:r>
      <w:r w:rsidR="00992282">
        <w:rPr>
          <w:sz w:val="22"/>
          <w:szCs w:val="22"/>
        </w:rPr>
        <w:t xml:space="preserve"> </w:t>
      </w:r>
      <w:r w:rsidR="00992282" w:rsidRPr="00830AFC">
        <w:rPr>
          <w:sz w:val="22"/>
          <w:szCs w:val="22"/>
        </w:rPr>
        <w:t>(příloha zadávací dokumentace)</w:t>
      </w:r>
    </w:p>
    <w:p w14:paraId="5470DF38" w14:textId="77777777" w:rsidR="00992282" w:rsidRPr="00830AFC" w:rsidRDefault="00992282" w:rsidP="00992282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830AFC">
        <w:rPr>
          <w:sz w:val="22"/>
          <w:szCs w:val="22"/>
        </w:rPr>
        <w:t>Prokázání kvalifikace (Čestné prohlášení k prokázání kvalifikace – příloha zadávací dokumentace, případně doklady vztahující se k prokázání kvalifikace)</w:t>
      </w:r>
    </w:p>
    <w:p w14:paraId="09304E73" w14:textId="77777777" w:rsidR="00094F2F" w:rsidRPr="001C6449" w:rsidRDefault="00094F2F" w:rsidP="00094F2F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1C6449">
        <w:rPr>
          <w:sz w:val="22"/>
          <w:szCs w:val="22"/>
        </w:rPr>
        <w:t>Cenová nabídka</w:t>
      </w:r>
    </w:p>
    <w:p w14:paraId="1D3E42DC" w14:textId="77777777" w:rsidR="00094F2F" w:rsidRPr="001C6449" w:rsidRDefault="00094F2F" w:rsidP="00094F2F">
      <w:pPr>
        <w:numPr>
          <w:ilvl w:val="0"/>
          <w:numId w:val="22"/>
        </w:numPr>
        <w:jc w:val="both"/>
        <w:rPr>
          <w:b/>
          <w:sz w:val="22"/>
          <w:szCs w:val="22"/>
        </w:rPr>
      </w:pPr>
      <w:r w:rsidRPr="001C6449">
        <w:rPr>
          <w:sz w:val="22"/>
          <w:szCs w:val="22"/>
        </w:rPr>
        <w:t>Návrh smlouvy o dílo</w:t>
      </w:r>
    </w:p>
    <w:p w14:paraId="1A8FF3E8" w14:textId="77777777" w:rsidR="0080460E" w:rsidRPr="001C6449" w:rsidRDefault="0080460E" w:rsidP="001C6449">
      <w:pPr>
        <w:jc w:val="both"/>
        <w:rPr>
          <w:b/>
          <w:sz w:val="28"/>
          <w:szCs w:val="28"/>
          <w:highlight w:val="lightGray"/>
        </w:rPr>
      </w:pPr>
    </w:p>
    <w:p w14:paraId="1F8CBAF0" w14:textId="77777777" w:rsidR="00025058" w:rsidRDefault="00025058" w:rsidP="00204ACE">
      <w:pPr>
        <w:numPr>
          <w:ilvl w:val="0"/>
          <w:numId w:val="12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Zohlednění zásady sociálně odpovědného zadávání, environmentálně odpovědného zadávání a inovací</w:t>
      </w:r>
    </w:p>
    <w:p w14:paraId="74EC50BE" w14:textId="77777777" w:rsidR="00025058" w:rsidRDefault="00025058" w:rsidP="00025058">
      <w:pPr>
        <w:ind w:left="360"/>
        <w:rPr>
          <w:b/>
          <w:bCs/>
          <w:sz w:val="28"/>
          <w:u w:val="single"/>
        </w:rPr>
      </w:pPr>
    </w:p>
    <w:p w14:paraId="365E11A3" w14:textId="13BA83A3" w:rsidR="00025058" w:rsidRPr="00BC6818" w:rsidRDefault="00025058" w:rsidP="00025058">
      <w:pPr>
        <w:jc w:val="both"/>
        <w:rPr>
          <w:iCs/>
          <w:sz w:val="22"/>
          <w:szCs w:val="22"/>
        </w:rPr>
      </w:pPr>
      <w:r w:rsidRPr="00BC6818">
        <w:rPr>
          <w:iCs/>
          <w:sz w:val="22"/>
          <w:szCs w:val="22"/>
        </w:rPr>
        <w:t xml:space="preserve">Vzhledem ke krátké době realizace veřejné zakázky a její nízké předpokládané hodnotě nepřinese požadavek na odpovědné zadávání patřičnou přidanou hodnotu, z tohoto důvodu zadavatel nestanovuje podmínky </w:t>
      </w:r>
      <w:r w:rsidR="008D4F85">
        <w:rPr>
          <w:iCs/>
          <w:sz w:val="22"/>
          <w:szCs w:val="22"/>
        </w:rPr>
        <w:br/>
      </w:r>
      <w:r w:rsidRPr="00BC6818">
        <w:rPr>
          <w:iCs/>
          <w:sz w:val="22"/>
          <w:szCs w:val="22"/>
        </w:rPr>
        <w:t>pro odpovědné zadávání.</w:t>
      </w:r>
    </w:p>
    <w:p w14:paraId="4DE5D8CA" w14:textId="77777777" w:rsidR="00025058" w:rsidRDefault="00025058" w:rsidP="00025058">
      <w:pPr>
        <w:ind w:left="360"/>
        <w:rPr>
          <w:b/>
          <w:bCs/>
          <w:sz w:val="28"/>
          <w:u w:val="single"/>
        </w:rPr>
      </w:pPr>
    </w:p>
    <w:p w14:paraId="05BA9368" w14:textId="77777777" w:rsidR="00204ACE" w:rsidRPr="00204ACE" w:rsidRDefault="00204ACE" w:rsidP="00204ACE">
      <w:pPr>
        <w:numPr>
          <w:ilvl w:val="0"/>
          <w:numId w:val="12"/>
        </w:numPr>
        <w:rPr>
          <w:b/>
          <w:bCs/>
          <w:sz w:val="28"/>
          <w:u w:val="single"/>
        </w:rPr>
      </w:pPr>
      <w:r w:rsidRPr="00204ACE">
        <w:rPr>
          <w:b/>
          <w:bCs/>
          <w:sz w:val="28"/>
          <w:u w:val="single"/>
        </w:rPr>
        <w:t>Práva zadavatele</w:t>
      </w:r>
    </w:p>
    <w:p w14:paraId="61B59DF9" w14:textId="77777777" w:rsidR="00204ACE" w:rsidRPr="001C6449" w:rsidRDefault="00204ACE" w:rsidP="00204AC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F7A4535" w14:textId="77777777" w:rsidR="00CA2AB3" w:rsidRPr="001C6449" w:rsidRDefault="00CA2AB3" w:rsidP="00CA2AB3">
      <w:pPr>
        <w:rPr>
          <w:sz w:val="22"/>
          <w:szCs w:val="22"/>
        </w:rPr>
      </w:pPr>
      <w:r w:rsidRPr="001C6449">
        <w:rPr>
          <w:sz w:val="22"/>
          <w:szCs w:val="22"/>
          <w:u w:val="single"/>
        </w:rPr>
        <w:t>Zadavatel si vyhrazuje právo</w:t>
      </w:r>
      <w:r w:rsidRPr="001C6449">
        <w:rPr>
          <w:sz w:val="22"/>
          <w:szCs w:val="22"/>
        </w:rPr>
        <w:t>:</w:t>
      </w:r>
    </w:p>
    <w:p w14:paraId="60BDBD5F" w14:textId="77777777" w:rsidR="00CA2AB3" w:rsidRPr="001C6449" w:rsidRDefault="00CA2AB3" w:rsidP="00CA2AB3">
      <w:pPr>
        <w:rPr>
          <w:sz w:val="22"/>
          <w:szCs w:val="22"/>
        </w:rPr>
      </w:pPr>
    </w:p>
    <w:p w14:paraId="6A16CB69" w14:textId="77777777" w:rsidR="00CA2AB3" w:rsidRPr="001C6449" w:rsidRDefault="00CA2AB3" w:rsidP="00CA2AB3">
      <w:pPr>
        <w:numPr>
          <w:ilvl w:val="0"/>
          <w:numId w:val="1"/>
        </w:num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nepřipouštět variantní řešení</w:t>
      </w:r>
    </w:p>
    <w:p w14:paraId="07867C8D" w14:textId="77777777" w:rsidR="00CA2AB3" w:rsidRPr="001C6449" w:rsidRDefault="00CA2AB3" w:rsidP="00CA2AB3">
      <w:pPr>
        <w:numPr>
          <w:ilvl w:val="0"/>
          <w:numId w:val="1"/>
        </w:numPr>
        <w:rPr>
          <w:sz w:val="22"/>
          <w:szCs w:val="22"/>
        </w:rPr>
      </w:pPr>
      <w:r w:rsidRPr="001C6449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3A6D4743" w14:textId="77777777" w:rsidR="00CA2AB3" w:rsidRPr="001C6449" w:rsidRDefault="00CA2AB3" w:rsidP="00CA2AB3">
      <w:pPr>
        <w:jc w:val="both"/>
        <w:rPr>
          <w:b/>
          <w:color w:val="FF0000"/>
          <w:sz w:val="22"/>
          <w:szCs w:val="22"/>
        </w:rPr>
      </w:pPr>
    </w:p>
    <w:p w14:paraId="0D53B0E8" w14:textId="77777777" w:rsidR="00A67AF6" w:rsidRDefault="00CA2AB3" w:rsidP="00CA2AB3">
      <w:pPr>
        <w:jc w:val="both"/>
        <w:rPr>
          <w:sz w:val="22"/>
          <w:szCs w:val="22"/>
        </w:rPr>
      </w:pPr>
      <w:r w:rsidRPr="001C6449">
        <w:rPr>
          <w:sz w:val="22"/>
          <w:szCs w:val="22"/>
        </w:rPr>
        <w:t>Veškeré náklady související s přípravou, podáním nabídky a účastí v tomto řízení nese účastník</w:t>
      </w:r>
      <w:r w:rsidR="00084E77" w:rsidRPr="001C6449">
        <w:rPr>
          <w:sz w:val="22"/>
          <w:szCs w:val="22"/>
        </w:rPr>
        <w:t>.</w:t>
      </w:r>
      <w:r w:rsidRPr="001C6449">
        <w:rPr>
          <w:sz w:val="22"/>
          <w:szCs w:val="22"/>
        </w:rPr>
        <w:t xml:space="preserve"> </w:t>
      </w:r>
    </w:p>
    <w:p w14:paraId="5EB66668" w14:textId="77777777" w:rsidR="00CA2AB3" w:rsidRPr="001C6449" w:rsidRDefault="00CA2AB3" w:rsidP="00CA2AB3">
      <w:pPr>
        <w:jc w:val="both"/>
        <w:rPr>
          <w:sz w:val="22"/>
          <w:szCs w:val="22"/>
        </w:rPr>
      </w:pPr>
    </w:p>
    <w:p w14:paraId="68EEED70" w14:textId="77777777" w:rsidR="00A67AF6" w:rsidRPr="00204ACE" w:rsidRDefault="00A67AF6" w:rsidP="00A67AF6">
      <w:pPr>
        <w:numPr>
          <w:ilvl w:val="0"/>
          <w:numId w:val="12"/>
        </w:num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Identifikační </w:t>
      </w:r>
      <w:r w:rsidRPr="00465909">
        <w:rPr>
          <w:b/>
          <w:sz w:val="28"/>
          <w:u w:val="single"/>
        </w:rPr>
        <w:t>údaje zadavatele</w:t>
      </w:r>
    </w:p>
    <w:p w14:paraId="3117C74B" w14:textId="77777777" w:rsidR="00A67AF6" w:rsidRPr="001C6449" w:rsidRDefault="00A67AF6" w:rsidP="00A67AF6">
      <w:pPr>
        <w:jc w:val="both"/>
        <w:rPr>
          <w:sz w:val="22"/>
          <w:szCs w:val="22"/>
        </w:rPr>
      </w:pPr>
    </w:p>
    <w:p w14:paraId="78454768" w14:textId="5E94DF39" w:rsidR="00A67AF6" w:rsidRPr="00456E46" w:rsidRDefault="00A67AF6" w:rsidP="00A67AF6">
      <w:pPr>
        <w:rPr>
          <w:sz w:val="22"/>
          <w:szCs w:val="22"/>
        </w:rPr>
      </w:pPr>
      <w:r w:rsidRPr="00456E46">
        <w:rPr>
          <w:sz w:val="22"/>
          <w:szCs w:val="22"/>
        </w:rPr>
        <w:t xml:space="preserve">Název: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6818">
        <w:rPr>
          <w:sz w:val="22"/>
          <w:szCs w:val="22"/>
        </w:rPr>
        <w:t>Sociální služby v Kynšperku nad Ohří, p. o.</w:t>
      </w:r>
    </w:p>
    <w:p w14:paraId="14D165B5" w14:textId="01F7DB18" w:rsidR="00A67AF6" w:rsidRPr="00456E46" w:rsidRDefault="00A67AF6" w:rsidP="00A67AF6">
      <w:pPr>
        <w:rPr>
          <w:sz w:val="22"/>
          <w:szCs w:val="22"/>
        </w:rPr>
      </w:pPr>
      <w:r w:rsidRPr="00456E46"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6818">
        <w:rPr>
          <w:sz w:val="22"/>
          <w:szCs w:val="22"/>
        </w:rPr>
        <w:t>Pochlovická 57, Dolní Pochlovice, 357 51 Kynšperk nad Ohří</w:t>
      </w:r>
    </w:p>
    <w:p w14:paraId="40378D39" w14:textId="5986C863" w:rsidR="00A67AF6" w:rsidRPr="00456E46" w:rsidRDefault="00A67AF6" w:rsidP="00A67AF6">
      <w:pPr>
        <w:rPr>
          <w:sz w:val="22"/>
          <w:szCs w:val="22"/>
        </w:rPr>
      </w:pPr>
      <w:r w:rsidRPr="00456E46">
        <w:rPr>
          <w:sz w:val="22"/>
          <w:szCs w:val="22"/>
        </w:rPr>
        <w:t xml:space="preserve">Právní forma: </w:t>
      </w:r>
      <w:r>
        <w:rPr>
          <w:sz w:val="22"/>
          <w:szCs w:val="22"/>
        </w:rPr>
        <w:tab/>
      </w:r>
      <w:r w:rsidR="00BC6818">
        <w:rPr>
          <w:sz w:val="22"/>
          <w:szCs w:val="22"/>
        </w:rPr>
        <w:t>příspěvková organizace</w:t>
      </w:r>
    </w:p>
    <w:p w14:paraId="2E318D96" w14:textId="6152928E" w:rsidR="00A67AF6" w:rsidRPr="00456E46" w:rsidRDefault="00A67AF6" w:rsidP="00A67AF6">
      <w:pPr>
        <w:rPr>
          <w:color w:val="FF0000"/>
          <w:sz w:val="22"/>
          <w:szCs w:val="22"/>
        </w:rPr>
      </w:pPr>
      <w:r w:rsidRPr="00456E46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6818">
        <w:rPr>
          <w:sz w:val="22"/>
          <w:szCs w:val="22"/>
        </w:rPr>
        <w:t>70832641</w:t>
      </w:r>
    </w:p>
    <w:p w14:paraId="3E119114" w14:textId="5B9851A0" w:rsidR="00A67AF6" w:rsidRPr="00D424AA" w:rsidRDefault="00A67AF6" w:rsidP="00A67AF6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Zastoupený:      </w:t>
      </w:r>
      <w:r w:rsidR="00BC6818">
        <w:rPr>
          <w:sz w:val="22"/>
          <w:szCs w:val="22"/>
        </w:rPr>
        <w:t>Mgr. Lenkou Antolovou, MPA, ředitelkou</w:t>
      </w:r>
    </w:p>
    <w:p w14:paraId="42F78116" w14:textId="77777777" w:rsidR="00CA2AB3" w:rsidRPr="001C6449" w:rsidRDefault="00CA2AB3" w:rsidP="00204ACE">
      <w:pPr>
        <w:jc w:val="both"/>
        <w:rPr>
          <w:color w:val="FF0000"/>
          <w:sz w:val="22"/>
          <w:szCs w:val="22"/>
        </w:rPr>
      </w:pPr>
    </w:p>
    <w:p w14:paraId="2C1FF426" w14:textId="21F2FD8E" w:rsidR="00204ACE" w:rsidRPr="001C6449" w:rsidRDefault="00204ACE" w:rsidP="00204ACE">
      <w:pPr>
        <w:pStyle w:val="Zkladntext2"/>
        <w:rPr>
          <w:sz w:val="22"/>
          <w:szCs w:val="22"/>
        </w:rPr>
      </w:pPr>
      <w:r w:rsidRPr="001C6449">
        <w:rPr>
          <w:sz w:val="22"/>
          <w:szCs w:val="22"/>
        </w:rPr>
        <w:t xml:space="preserve">Karlovy Vary dne </w:t>
      </w:r>
      <w:r w:rsidR="00BC6818">
        <w:rPr>
          <w:sz w:val="22"/>
          <w:szCs w:val="22"/>
        </w:rPr>
        <w:t>15</w:t>
      </w:r>
      <w:r w:rsidR="00FC06B8">
        <w:rPr>
          <w:sz w:val="22"/>
          <w:szCs w:val="22"/>
        </w:rPr>
        <w:t>.</w:t>
      </w:r>
      <w:r w:rsidR="00BC6818">
        <w:rPr>
          <w:sz w:val="22"/>
          <w:szCs w:val="22"/>
        </w:rPr>
        <w:t xml:space="preserve"> února 2024</w:t>
      </w:r>
    </w:p>
    <w:p w14:paraId="60E61066" w14:textId="3B372637" w:rsidR="00204ACE" w:rsidRPr="001C6449" w:rsidRDefault="00BC6818" w:rsidP="00204ACE">
      <w:pPr>
        <w:pStyle w:val="Zkladntext2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Mgr. Lenka Antolová, MPA</w:t>
      </w:r>
    </w:p>
    <w:p w14:paraId="750FF48A" w14:textId="09582FD9" w:rsidR="00204ACE" w:rsidRPr="001C6449" w:rsidRDefault="00204ACE" w:rsidP="00204ACE">
      <w:pPr>
        <w:pStyle w:val="Zkladntext2"/>
        <w:rPr>
          <w:sz w:val="22"/>
          <w:szCs w:val="22"/>
        </w:rPr>
      </w:pPr>
      <w:r w:rsidRPr="001C6449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BC6818">
        <w:rPr>
          <w:sz w:val="22"/>
          <w:szCs w:val="22"/>
        </w:rPr>
        <w:t>ředitelka</w:t>
      </w:r>
    </w:p>
    <w:p w14:paraId="00254A06" w14:textId="77777777" w:rsidR="0077609B" w:rsidRPr="001C6449" w:rsidRDefault="0077609B" w:rsidP="0077609B">
      <w:pPr>
        <w:rPr>
          <w:color w:val="FF0000"/>
          <w:sz w:val="22"/>
          <w:szCs w:val="22"/>
        </w:rPr>
      </w:pPr>
      <w:r w:rsidRPr="001C6449">
        <w:rPr>
          <w:color w:val="FF0000"/>
          <w:sz w:val="22"/>
          <w:szCs w:val="22"/>
        </w:rPr>
        <w:t xml:space="preserve"> </w:t>
      </w:r>
    </w:p>
    <w:p w14:paraId="31956D45" w14:textId="77777777" w:rsidR="00E624AB" w:rsidRPr="001C6449" w:rsidRDefault="00E624AB" w:rsidP="00204ACE">
      <w:pPr>
        <w:rPr>
          <w:sz w:val="22"/>
          <w:szCs w:val="22"/>
          <w:u w:val="single"/>
        </w:rPr>
      </w:pPr>
    </w:p>
    <w:p w14:paraId="4C8DC689" w14:textId="77777777" w:rsidR="00E624AB" w:rsidRPr="001C6449" w:rsidRDefault="00E624AB" w:rsidP="00204ACE">
      <w:pPr>
        <w:rPr>
          <w:sz w:val="22"/>
          <w:szCs w:val="22"/>
          <w:u w:val="single"/>
        </w:rPr>
      </w:pPr>
    </w:p>
    <w:p w14:paraId="76064F28" w14:textId="77777777" w:rsidR="00204ACE" w:rsidRPr="001C6449" w:rsidRDefault="00204ACE" w:rsidP="00204ACE">
      <w:pPr>
        <w:rPr>
          <w:sz w:val="22"/>
          <w:szCs w:val="22"/>
        </w:rPr>
      </w:pPr>
      <w:r w:rsidRPr="001C6449">
        <w:rPr>
          <w:sz w:val="22"/>
          <w:szCs w:val="22"/>
          <w:u w:val="single"/>
        </w:rPr>
        <w:t>Přílohy</w:t>
      </w:r>
      <w:r w:rsidRPr="001C6449">
        <w:rPr>
          <w:sz w:val="22"/>
          <w:szCs w:val="22"/>
        </w:rPr>
        <w:t xml:space="preserve">: </w:t>
      </w:r>
    </w:p>
    <w:p w14:paraId="6B17A61E" w14:textId="77777777" w:rsidR="00204ACE" w:rsidRPr="001C6449" w:rsidRDefault="00094F2F" w:rsidP="00204ACE">
      <w:pPr>
        <w:rPr>
          <w:sz w:val="22"/>
          <w:szCs w:val="22"/>
        </w:rPr>
      </w:pPr>
      <w:r w:rsidRPr="001C6449">
        <w:rPr>
          <w:sz w:val="22"/>
          <w:szCs w:val="22"/>
        </w:rPr>
        <w:t>1) Čestné p</w:t>
      </w:r>
      <w:r w:rsidR="00204ACE" w:rsidRPr="001C6449">
        <w:rPr>
          <w:sz w:val="22"/>
          <w:szCs w:val="22"/>
        </w:rPr>
        <w:t xml:space="preserve">rohlášení k podmínkám </w:t>
      </w:r>
      <w:r w:rsidR="00CA69D6" w:rsidRPr="001C6449">
        <w:rPr>
          <w:sz w:val="22"/>
          <w:szCs w:val="22"/>
        </w:rPr>
        <w:t>výběrového</w:t>
      </w:r>
      <w:r w:rsidR="00204ACE" w:rsidRPr="001C6449">
        <w:rPr>
          <w:sz w:val="22"/>
          <w:szCs w:val="22"/>
        </w:rPr>
        <w:t xml:space="preserve"> řízení a čestné prohlášení o pravdivosti údajů  </w:t>
      </w:r>
    </w:p>
    <w:p w14:paraId="054CBF05" w14:textId="77777777" w:rsidR="00094F2F" w:rsidRDefault="00094F2F" w:rsidP="00204ACE">
      <w:pPr>
        <w:rPr>
          <w:sz w:val="22"/>
          <w:szCs w:val="22"/>
        </w:rPr>
      </w:pPr>
      <w:r w:rsidRPr="001C6449">
        <w:rPr>
          <w:sz w:val="22"/>
          <w:szCs w:val="22"/>
        </w:rPr>
        <w:t>2) Čestné prohlášení k prokázání kvalifikace</w:t>
      </w:r>
    </w:p>
    <w:p w14:paraId="6C48C881" w14:textId="6A95D152" w:rsidR="00204ACE" w:rsidRPr="00BC6818" w:rsidRDefault="00BC6818" w:rsidP="00204ACE">
      <w:pPr>
        <w:rPr>
          <w:iCs/>
          <w:sz w:val="22"/>
          <w:szCs w:val="22"/>
        </w:rPr>
      </w:pPr>
      <w:r>
        <w:rPr>
          <w:sz w:val="22"/>
          <w:szCs w:val="22"/>
        </w:rPr>
        <w:t>3) N</w:t>
      </w:r>
      <w:r w:rsidR="00204ACE" w:rsidRPr="00BC6818">
        <w:rPr>
          <w:iCs/>
          <w:sz w:val="22"/>
          <w:szCs w:val="22"/>
        </w:rPr>
        <w:t xml:space="preserve">ávrh smlouvy o dílo </w:t>
      </w:r>
    </w:p>
    <w:p w14:paraId="37931107" w14:textId="77777777" w:rsidR="00D94B75" w:rsidRPr="001C6449" w:rsidRDefault="00D94B75" w:rsidP="00D94B75">
      <w:pPr>
        <w:rPr>
          <w:color w:val="FF0000"/>
          <w:sz w:val="22"/>
          <w:szCs w:val="22"/>
        </w:rPr>
      </w:pPr>
    </w:p>
    <w:p w14:paraId="20011D80" w14:textId="77777777" w:rsidR="00D94B75" w:rsidRPr="008D76FE" w:rsidRDefault="00D94B75" w:rsidP="0077609B">
      <w:pPr>
        <w:pStyle w:val="Nadpis3"/>
        <w:jc w:val="center"/>
        <w:rPr>
          <w:color w:val="FF0000"/>
          <w:sz w:val="20"/>
          <w:szCs w:val="20"/>
        </w:rPr>
      </w:pPr>
    </w:p>
    <w:p w14:paraId="474912EF" w14:textId="77777777" w:rsidR="00CA2AB3" w:rsidRDefault="00CA2AB3" w:rsidP="00CA2AB3"/>
    <w:p w14:paraId="59683DA7" w14:textId="77777777" w:rsidR="00E624AB" w:rsidRDefault="00E624AB" w:rsidP="001C6449">
      <w:pPr>
        <w:pStyle w:val="Nadpis3"/>
        <w:rPr>
          <w:sz w:val="36"/>
        </w:rPr>
      </w:pPr>
    </w:p>
    <w:p w14:paraId="0F121FEA" w14:textId="77777777" w:rsidR="00451CBD" w:rsidRDefault="00451CBD" w:rsidP="00451CBD"/>
    <w:p w14:paraId="455F0B3B" w14:textId="77777777" w:rsidR="00451CBD" w:rsidRDefault="00451CBD" w:rsidP="00451CBD"/>
    <w:p w14:paraId="6A3EAB40" w14:textId="77777777" w:rsidR="00451CBD" w:rsidRDefault="00451CBD" w:rsidP="00451CBD"/>
    <w:p w14:paraId="013CA7C5" w14:textId="77777777" w:rsidR="00451CBD" w:rsidRPr="00451CBD" w:rsidRDefault="00451CBD" w:rsidP="00451CBD"/>
    <w:p w14:paraId="0EFCEB2A" w14:textId="77777777" w:rsidR="008A7ECC" w:rsidRDefault="0077609B" w:rsidP="001C6449">
      <w:pPr>
        <w:ind w:left="4248" w:firstLine="708"/>
        <w:jc w:val="both"/>
        <w:rPr>
          <w:u w:val="single"/>
        </w:rPr>
      </w:pPr>
      <w:r w:rsidRPr="009E4D65">
        <w:t xml:space="preserve">         </w:t>
      </w:r>
    </w:p>
    <w:p w14:paraId="17D65F63" w14:textId="77777777" w:rsidR="004836E7" w:rsidRPr="009E4D65" w:rsidRDefault="004836E7" w:rsidP="00921C9B">
      <w:pPr>
        <w:jc w:val="center"/>
        <w:rPr>
          <w:b/>
          <w:sz w:val="32"/>
          <w:szCs w:val="32"/>
        </w:rPr>
      </w:pPr>
    </w:p>
    <w:p w14:paraId="16160FA1" w14:textId="77777777" w:rsidR="00921C9B" w:rsidRPr="009E4D65" w:rsidRDefault="00921C9B" w:rsidP="00921C9B">
      <w:pPr>
        <w:jc w:val="center"/>
        <w:rPr>
          <w:b/>
          <w:sz w:val="32"/>
          <w:szCs w:val="32"/>
        </w:rPr>
      </w:pPr>
      <w:r w:rsidRPr="009E4D65">
        <w:rPr>
          <w:b/>
          <w:sz w:val="32"/>
          <w:szCs w:val="32"/>
        </w:rPr>
        <w:t xml:space="preserve">HARMONOGRAM REALIZACE PROJEKTOVÝCH PRACÍ </w:t>
      </w:r>
    </w:p>
    <w:p w14:paraId="67624739" w14:textId="77777777" w:rsidR="00921C9B" w:rsidRPr="009E4D65" w:rsidRDefault="000465B1" w:rsidP="00921C9B">
      <w:pPr>
        <w:jc w:val="center"/>
        <w:rPr>
          <w:b/>
          <w:sz w:val="32"/>
          <w:szCs w:val="32"/>
        </w:rPr>
      </w:pPr>
      <w:r w:rsidRPr="009E4D65">
        <w:rPr>
          <w:b/>
          <w:sz w:val="32"/>
          <w:szCs w:val="32"/>
        </w:rPr>
        <w:t>NA AKCI</w:t>
      </w:r>
      <w:r w:rsidR="00921C9B" w:rsidRPr="009E4D65">
        <w:rPr>
          <w:b/>
          <w:sz w:val="32"/>
          <w:szCs w:val="32"/>
        </w:rPr>
        <w:t>:</w:t>
      </w:r>
    </w:p>
    <w:p w14:paraId="405352F3" w14:textId="77777777" w:rsidR="00921C9B" w:rsidRPr="009E4D65" w:rsidRDefault="00921C9B" w:rsidP="00921C9B">
      <w:pPr>
        <w:jc w:val="center"/>
        <w:rPr>
          <w:b/>
          <w:sz w:val="32"/>
          <w:szCs w:val="32"/>
        </w:rPr>
      </w:pPr>
    </w:p>
    <w:p w14:paraId="57A21263" w14:textId="5D9D8875" w:rsidR="00921C9B" w:rsidRPr="009E4D65" w:rsidRDefault="004F45D6" w:rsidP="00921C9B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„Rekonstrukce kuchyně – projektová dokumentace</w:t>
      </w:r>
      <w:r w:rsidR="00921C9B" w:rsidRPr="009E4D6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„</w:t>
      </w:r>
    </w:p>
    <w:p w14:paraId="7FA83F32" w14:textId="77777777" w:rsidR="00921C9B" w:rsidRPr="009E4D65" w:rsidRDefault="00921C9B" w:rsidP="00921C9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7"/>
      </w:tblGrid>
      <w:tr w:rsidR="009E4D65" w:rsidRPr="009E4D65" w14:paraId="7BE59B09" w14:textId="77777777" w:rsidTr="001B5B84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14:paraId="748D5C32" w14:textId="77777777" w:rsidR="00921C9B" w:rsidRPr="009E4D65" w:rsidRDefault="00921C9B" w:rsidP="001B5B84">
            <w:pPr>
              <w:jc w:val="center"/>
              <w:rPr>
                <w:b/>
              </w:rPr>
            </w:pPr>
            <w:r w:rsidRPr="009E4D65">
              <w:rPr>
                <w:b/>
              </w:rPr>
              <w:t xml:space="preserve">Popis plnění </w:t>
            </w:r>
          </w:p>
        </w:tc>
        <w:tc>
          <w:tcPr>
            <w:tcW w:w="7787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E16CDE4" w14:textId="77777777" w:rsidR="00921C9B" w:rsidRPr="009E4D65" w:rsidRDefault="00921C9B" w:rsidP="001B5B84">
            <w:pPr>
              <w:jc w:val="center"/>
              <w:rPr>
                <w:b/>
              </w:rPr>
            </w:pPr>
            <w:r w:rsidRPr="009E4D65">
              <w:rPr>
                <w:b/>
              </w:rPr>
              <w:t>Měsíce a týdny roku …</w:t>
            </w:r>
            <w:r w:rsidR="0037109D" w:rsidRPr="009E4D65">
              <w:rPr>
                <w:b/>
              </w:rPr>
              <w:t>.</w:t>
            </w:r>
          </w:p>
        </w:tc>
      </w:tr>
      <w:tr w:rsidR="009E4D65" w:rsidRPr="009E4D65" w14:paraId="7656795B" w14:textId="77777777" w:rsidTr="001B5B84">
        <w:tc>
          <w:tcPr>
            <w:tcW w:w="20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14:paraId="3279A82C" w14:textId="77777777" w:rsidR="00921C9B" w:rsidRPr="009E4D65" w:rsidRDefault="00921C9B" w:rsidP="001B5B84">
            <w:pPr>
              <w:jc w:val="center"/>
              <w:rPr>
                <w:b/>
              </w:rPr>
            </w:pPr>
            <w:r w:rsidRPr="009E4D65">
              <w:rPr>
                <w:b/>
              </w:rPr>
              <w:t>a činnosti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357C3A" w14:textId="77777777" w:rsidR="00921C9B" w:rsidRPr="009E4D65" w:rsidRDefault="00921C9B" w:rsidP="001B5B84">
            <w:pPr>
              <w:jc w:val="center"/>
              <w:rPr>
                <w:b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EB6130" w14:textId="77777777" w:rsidR="00921C9B" w:rsidRPr="009E4D65" w:rsidRDefault="00921C9B" w:rsidP="001B5B84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FC370B" w14:textId="77777777" w:rsidR="00921C9B" w:rsidRPr="009E4D65" w:rsidRDefault="00921C9B" w:rsidP="001B5B84">
            <w:pPr>
              <w:jc w:val="center"/>
              <w:rPr>
                <w:b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D88998" w14:textId="77777777" w:rsidR="00921C9B" w:rsidRPr="009E4D65" w:rsidRDefault="00921C9B" w:rsidP="001B5B84">
            <w:pPr>
              <w:jc w:val="center"/>
              <w:rPr>
                <w:b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2237BF1" w14:textId="77777777" w:rsidR="00921C9B" w:rsidRPr="009E4D65" w:rsidRDefault="00921C9B" w:rsidP="001B5B84">
            <w:pPr>
              <w:jc w:val="center"/>
              <w:rPr>
                <w:b/>
              </w:rPr>
            </w:pPr>
          </w:p>
        </w:tc>
      </w:tr>
      <w:tr w:rsidR="009E4D65" w:rsidRPr="009E4D65" w14:paraId="08191B78" w14:textId="77777777" w:rsidTr="001B5B84">
        <w:tc>
          <w:tcPr>
            <w:tcW w:w="20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E7A89B9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E026D2C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E2331A2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7340F68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33FF6DB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7EDDC84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B318D33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7028E76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81FE970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B4B1360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A3331BA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9077CF8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F520C1C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9A77C18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9506A2D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D0628CC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057FBE5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A67353E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4725613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15D1B39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BEA5184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7461FCC" w14:textId="77777777" w:rsidR="00921C9B" w:rsidRPr="009E4D65" w:rsidRDefault="00921C9B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583ED60F" w14:textId="77777777" w:rsidR="00921C9B" w:rsidRPr="009E4D65" w:rsidRDefault="00921C9B"/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A6EE83" w14:textId="77777777" w:rsidR="00921C9B" w:rsidRPr="009E4D65" w:rsidRDefault="00921C9B"/>
        </w:tc>
      </w:tr>
      <w:tr w:rsidR="009E4D65" w:rsidRPr="009E4D65" w14:paraId="1BE2B53F" w14:textId="77777777" w:rsidTr="001B5B84"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F7215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Alternativy technického a dispozičního řešení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5EE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A48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A18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DE5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12A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EAC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CB6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5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B66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2CB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6BD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479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62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F2E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AF9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94B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E83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B23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989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E2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24C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2F1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FA46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374A83DB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5003B5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Geodetické zaměření a průzkumy</w:t>
            </w:r>
          </w:p>
          <w:p w14:paraId="0FAB1E1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D19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408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311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713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FCE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42E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080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07A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747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F67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EE2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CC6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4AA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F48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F08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8E0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9F5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371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B54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CD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FE8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E97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C9659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2DB5C8D1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13F07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Zpracování PD pro</w:t>
            </w:r>
          </w:p>
          <w:p w14:paraId="6ACBBA8B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územní řízení</w:t>
            </w:r>
          </w:p>
          <w:p w14:paraId="24C05FE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1E7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B25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92A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B44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2C8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2E1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8D5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F9A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4F1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1F1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7BB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0A8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DF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27B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447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5E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4BB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D8B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E29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88F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1CB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2A3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35882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068F127C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5C2AF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Inženýrská činnost pro územní řízení</w:t>
            </w:r>
          </w:p>
          <w:p w14:paraId="566A755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36B1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103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3D9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5AC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D32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060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A8C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FEF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ECD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4E5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4AD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7E1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C80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19D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406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DD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683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C7E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563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5FA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BA0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286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C9034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1B6605A4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C4DD2A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 xml:space="preserve">Podání žádosti o územní řízení a jeho vydání a nabytí právní moci    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5DF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828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850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8E7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5FC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0D4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B77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B1F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1B9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34A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6DC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FCC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80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3C0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EB4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0F4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D1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002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3D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526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DBB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C7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2FE4B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5DF1EE9C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3313B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Zpracování PD pro stavební povolení</w:t>
            </w:r>
          </w:p>
          <w:p w14:paraId="13B4774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C12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E80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401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528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F58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6EB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514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35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248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9BD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6B2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0A1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FA7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30A1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523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53D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DC0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0DF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047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ECE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F8B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510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C785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25D3542F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BAF50" w14:textId="77777777" w:rsidR="00921C9B" w:rsidRPr="009E4D65" w:rsidRDefault="00921C9B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Inženýrská činnost pro stavební řízení</w:t>
            </w:r>
          </w:p>
          <w:p w14:paraId="4961655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3C7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02EB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A8B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63C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B291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467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D1E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EE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C9B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817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E32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43B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7B7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EA61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71E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BF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289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3B7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738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10A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E3C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1E3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460FA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13115CA1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5152BC" w14:textId="77777777" w:rsidR="00921C9B" w:rsidRPr="009E4D65" w:rsidRDefault="00921C9B" w:rsidP="005B776E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t>Podání žádosti o stav</w:t>
            </w:r>
            <w:r w:rsidR="005B776E" w:rsidRPr="009E4D65">
              <w:rPr>
                <w:sz w:val="20"/>
                <w:szCs w:val="20"/>
              </w:rPr>
              <w:t>ební</w:t>
            </w:r>
            <w:r w:rsidRPr="009E4D65">
              <w:rPr>
                <w:sz w:val="20"/>
                <w:szCs w:val="20"/>
              </w:rPr>
              <w:t xml:space="preserve"> povolení a jeho vydání a nabytí právní moci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0F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3EF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5C2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168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915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396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0D5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B6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123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870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B54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FE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C1D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BB0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6BE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E7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6F2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5DE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160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87C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751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F6F6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2C06E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  <w:tr w:rsidR="009E4D65" w:rsidRPr="009E4D65" w14:paraId="382BC140" w14:textId="77777777" w:rsidTr="001B5B84"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B5373" w14:textId="77777777" w:rsidR="00921C9B" w:rsidRPr="009E4D65" w:rsidRDefault="00C86E17">
            <w:pPr>
              <w:rPr>
                <w:sz w:val="20"/>
                <w:szCs w:val="20"/>
              </w:rPr>
            </w:pPr>
            <w:r w:rsidRPr="009E4D65">
              <w:rPr>
                <w:sz w:val="20"/>
                <w:szCs w:val="20"/>
              </w:rPr>
              <w:lastRenderedPageBreak/>
              <w:t>Zpracování PD pro provádění</w:t>
            </w:r>
            <w:r w:rsidR="00921C9B" w:rsidRPr="009E4D65">
              <w:rPr>
                <w:sz w:val="20"/>
                <w:szCs w:val="20"/>
              </w:rPr>
              <w:t xml:space="preserve"> stavby vč. rozpočtové části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5D16C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3FAC6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C4E82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0AA44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4D845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DB1F8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5545AC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5ECA32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7FE3E4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5661E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F64D4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FF9AC0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E0782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6FAB5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0E1E93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B7B6AE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E823C7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B158CA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A832DF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B467A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F97F49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94D288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DA265" w14:textId="77777777" w:rsidR="00921C9B" w:rsidRPr="009E4D65" w:rsidRDefault="00921C9B">
            <w:pPr>
              <w:rPr>
                <w:sz w:val="20"/>
                <w:szCs w:val="20"/>
              </w:rPr>
            </w:pPr>
          </w:p>
        </w:tc>
      </w:tr>
    </w:tbl>
    <w:p w14:paraId="01A195D0" w14:textId="77777777" w:rsidR="00921C9B" w:rsidRPr="009E4D65" w:rsidRDefault="00921C9B" w:rsidP="00921C9B"/>
    <w:p w14:paraId="2EFCECB5" w14:textId="77777777" w:rsidR="00921C9B" w:rsidRPr="009E4D65" w:rsidRDefault="00921C9B" w:rsidP="00921C9B"/>
    <w:p w14:paraId="3811B2AC" w14:textId="77777777" w:rsidR="00921C9B" w:rsidRPr="009E4D65" w:rsidRDefault="00716E7F" w:rsidP="00921C9B">
      <w:r w:rsidRPr="009E4D65">
        <w:t>Datum</w:t>
      </w:r>
      <w:r w:rsidR="000465B1" w:rsidRPr="009E4D65">
        <w:t>:</w:t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</w:r>
      <w:r w:rsidR="000465B1" w:rsidRPr="009E4D65">
        <w:tab/>
        <w:t>Zpracoval</w:t>
      </w:r>
      <w:r w:rsidR="00921C9B" w:rsidRPr="009E4D65">
        <w:t>:</w:t>
      </w:r>
    </w:p>
    <w:p w14:paraId="1A004A70" w14:textId="77777777" w:rsidR="00921C9B" w:rsidRPr="009E4D65" w:rsidRDefault="00921C9B" w:rsidP="00367DC1">
      <w:pPr>
        <w:rPr>
          <w:sz w:val="20"/>
          <w:szCs w:val="20"/>
        </w:rPr>
      </w:pPr>
    </w:p>
    <w:sectPr w:rsidR="00921C9B" w:rsidRPr="009E4D65" w:rsidSect="00DA279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FC30" w14:textId="77777777" w:rsidR="00666DA3" w:rsidRDefault="00666DA3">
      <w:r>
        <w:separator/>
      </w:r>
    </w:p>
  </w:endnote>
  <w:endnote w:type="continuationSeparator" w:id="0">
    <w:p w14:paraId="516A8D90" w14:textId="77777777" w:rsidR="00666DA3" w:rsidRDefault="0066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72CC" w14:textId="77777777" w:rsidR="008A7ECC" w:rsidRDefault="006D0CD3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D742985" wp14:editId="6C69CBB9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D5A3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025BC671" w14:textId="77777777" w:rsidR="008A7ECC" w:rsidRDefault="008A7EC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2A8B" w14:textId="77777777" w:rsidR="008A7ECC" w:rsidRDefault="006D0CD3" w:rsidP="00184343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726C70" wp14:editId="6CB6CA7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8D85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5450C660" w14:textId="7DEB75D4" w:rsidR="008A7ECC" w:rsidRDefault="008A7ECC" w:rsidP="00184343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9E4F28">
      <w:rPr>
        <w:sz w:val="16"/>
        <w:szCs w:val="16"/>
      </w:rPr>
      <w:t xml:space="preserve"> </w:t>
    </w:r>
    <w:r w:rsidR="008D4F85">
      <w:rPr>
        <w:sz w:val="16"/>
        <w:szCs w:val="16"/>
      </w:rPr>
      <w:t>Pochlovická 57, Dolní Pochlovice, 357 51 Kynšperk nad Ohří</w:t>
    </w:r>
    <w:r w:rsidR="00785AAD">
      <w:rPr>
        <w:sz w:val="16"/>
        <w:szCs w:val="16"/>
      </w:rPr>
      <w:t xml:space="preserve">, </w:t>
    </w:r>
    <w:r>
      <w:rPr>
        <w:sz w:val="16"/>
        <w:szCs w:val="16"/>
      </w:rPr>
      <w:t xml:space="preserve">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</w:t>
    </w:r>
    <w:r w:rsidR="008D4F85">
      <w:rPr>
        <w:sz w:val="16"/>
        <w:szCs w:val="16"/>
      </w:rPr>
      <w:t>32641</w:t>
    </w:r>
    <w:r>
      <w:rPr>
        <w:sz w:val="16"/>
        <w:szCs w:val="16"/>
      </w:rPr>
      <w:t xml:space="preserve">,  </w:t>
    </w:r>
  </w:p>
  <w:p w14:paraId="39D72D56" w14:textId="31308E66" w:rsidR="008A7ECC" w:rsidRDefault="008A7ECC" w:rsidP="006362F1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</w:t>
    </w:r>
    <w:r w:rsidR="008D4F85">
      <w:rPr>
        <w:sz w:val="16"/>
        <w:szCs w:val="16"/>
      </w:rPr>
      <w:t> </w:t>
    </w:r>
    <w:r>
      <w:rPr>
        <w:sz w:val="16"/>
        <w:szCs w:val="16"/>
      </w:rPr>
      <w:t>3</w:t>
    </w:r>
    <w:r w:rsidR="008D4F85">
      <w:rPr>
        <w:sz w:val="16"/>
        <w:szCs w:val="16"/>
      </w:rPr>
      <w:t>52 370 132</w:t>
    </w:r>
    <w:r>
      <w:rPr>
        <w:sz w:val="16"/>
        <w:szCs w:val="16"/>
      </w:rPr>
      <w:t xml:space="preserve">, </w:t>
    </w:r>
    <w:r>
      <w:rPr>
        <w:b/>
        <w:sz w:val="16"/>
        <w:szCs w:val="16"/>
      </w:rPr>
      <w:t>http://</w:t>
    </w:r>
    <w:r>
      <w:rPr>
        <w:sz w:val="16"/>
        <w:szCs w:val="16"/>
      </w:rPr>
      <w:t>www.</w:t>
    </w:r>
    <w:r w:rsidR="008D4F85">
      <w:rPr>
        <w:sz w:val="16"/>
        <w:szCs w:val="16"/>
      </w:rPr>
      <w:t>ss-po.cz</w:t>
    </w:r>
    <w:r>
      <w:rPr>
        <w:sz w:val="16"/>
        <w:szCs w:val="16"/>
      </w:rPr>
      <w:t xml:space="preserve">.cz, </w:t>
    </w:r>
    <w:r>
      <w:rPr>
        <w:b/>
        <w:sz w:val="16"/>
        <w:szCs w:val="16"/>
      </w:rPr>
      <w:t>e</w:t>
    </w:r>
    <w:r w:rsidR="008D4F85">
      <w:rPr>
        <w:b/>
        <w:sz w:val="16"/>
        <w:szCs w:val="16"/>
      </w:rPr>
      <w:t>-mail: vebr@ss-po.cz</w:t>
    </w:r>
  </w:p>
  <w:p w14:paraId="0EF31BA1" w14:textId="77777777" w:rsidR="008A7ECC" w:rsidRDefault="008A7E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3DD1" w14:textId="77777777" w:rsidR="00666DA3" w:rsidRDefault="00666DA3">
      <w:r>
        <w:separator/>
      </w:r>
    </w:p>
  </w:footnote>
  <w:footnote w:type="continuationSeparator" w:id="0">
    <w:p w14:paraId="7FEFCC9C" w14:textId="77777777" w:rsidR="00666DA3" w:rsidRDefault="0066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0A3C" w14:textId="4920C206" w:rsidR="008A7ECC" w:rsidRPr="00FC06B8" w:rsidRDefault="008A7ECC">
    <w:pPr>
      <w:rPr>
        <w:sz w:val="16"/>
      </w:rPr>
    </w:pPr>
    <w:r w:rsidRPr="00FC06B8">
      <w:rPr>
        <w:sz w:val="16"/>
      </w:rPr>
      <w:t>Výzva – veřejná zakázka malého rozsahu -</w:t>
    </w:r>
    <w:r w:rsidRPr="00FC06B8">
      <w:rPr>
        <w:color w:val="FF0000"/>
        <w:sz w:val="16"/>
      </w:rPr>
      <w:t xml:space="preserve"> </w:t>
    </w:r>
    <w:r w:rsidRPr="00FC06B8">
      <w:rPr>
        <w:sz w:val="16"/>
      </w:rPr>
      <w:t xml:space="preserve"> PD </w:t>
    </w:r>
    <w:r w:rsidR="00094F2F" w:rsidRPr="00FC06B8">
      <w:rPr>
        <w:sz w:val="16"/>
      </w:rPr>
      <w:t>–</w:t>
    </w:r>
    <w:r w:rsidRPr="00FC06B8">
      <w:rPr>
        <w:sz w:val="16"/>
      </w:rPr>
      <w:t xml:space="preserve"> </w:t>
    </w:r>
    <w:r w:rsidR="00094F2F" w:rsidRPr="00FC06B8">
      <w:rPr>
        <w:sz w:val="16"/>
      </w:rPr>
      <w:t>„</w:t>
    </w:r>
    <w:r w:rsidR="00FC06B8" w:rsidRPr="00FC06B8">
      <w:rPr>
        <w:sz w:val="16"/>
      </w:rPr>
      <w:t>Rekonstrukce kuchyně – projektová dokumentace</w:t>
    </w:r>
    <w:r w:rsidR="00094F2F" w:rsidRPr="00FC06B8">
      <w:rPr>
        <w:sz w:val="16"/>
      </w:rPr>
      <w:t>“</w:t>
    </w:r>
    <w:r w:rsidRPr="00FC06B8">
      <w:rPr>
        <w:sz w:val="16"/>
      </w:rPr>
      <w:t xml:space="preserve">                                                                 </w:t>
    </w:r>
    <w:r w:rsidR="00094F2F" w:rsidRPr="00FC06B8">
      <w:rPr>
        <w:sz w:val="16"/>
      </w:rPr>
      <w:t xml:space="preserve">          </w:t>
    </w:r>
    <w:r w:rsidRPr="00FC06B8">
      <w:rPr>
        <w:sz w:val="16"/>
      </w:rPr>
      <w:t xml:space="preserve">strana: </w:t>
    </w:r>
    <w:r w:rsidR="00DA279C" w:rsidRPr="00FC06B8">
      <w:rPr>
        <w:rStyle w:val="slostrnky"/>
        <w:sz w:val="16"/>
      </w:rPr>
      <w:fldChar w:fldCharType="begin"/>
    </w:r>
    <w:r w:rsidRPr="00FC06B8">
      <w:rPr>
        <w:rStyle w:val="slostrnky"/>
        <w:sz w:val="16"/>
      </w:rPr>
      <w:instrText xml:space="preserve"> PAGE </w:instrText>
    </w:r>
    <w:r w:rsidR="00DA279C" w:rsidRPr="00FC06B8">
      <w:rPr>
        <w:rStyle w:val="slostrnky"/>
        <w:sz w:val="16"/>
      </w:rPr>
      <w:fldChar w:fldCharType="separate"/>
    </w:r>
    <w:r w:rsidR="00025058" w:rsidRPr="00FC06B8">
      <w:rPr>
        <w:rStyle w:val="slostrnky"/>
        <w:noProof/>
        <w:sz w:val="16"/>
      </w:rPr>
      <w:t>7</w:t>
    </w:r>
    <w:r w:rsidR="00DA279C" w:rsidRPr="00FC06B8">
      <w:rPr>
        <w:rStyle w:val="slostrnky"/>
        <w:sz w:val="16"/>
      </w:rPr>
      <w:fldChar w:fldCharType="end"/>
    </w:r>
  </w:p>
  <w:p w14:paraId="60138087" w14:textId="77777777" w:rsidR="008A7ECC" w:rsidRDefault="006D0CD3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8B4104" wp14:editId="524A0A26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DD8C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E2BC" w14:textId="77777777" w:rsidR="006B0EC4" w:rsidRDefault="008A7ECC" w:rsidP="006B0EC4">
    <w:pPr>
      <w:tabs>
        <w:tab w:val="left" w:pos="1485"/>
      </w:tabs>
    </w:pPr>
    <w:r>
      <w:t xml:space="preserve">       </w:t>
    </w:r>
    <w:r w:rsidR="006B0EC4" w:rsidRPr="00F97F6D">
      <w:rPr>
        <w:noProof/>
      </w:rPr>
      <w:drawing>
        <wp:inline distT="0" distB="0" distL="0" distR="0" wp14:anchorId="66D2F14E" wp14:editId="45802842">
          <wp:extent cx="2088000" cy="572400"/>
          <wp:effectExtent l="0" t="0" r="7620" b="0"/>
          <wp:docPr id="12892912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4F6A5DC5" w14:textId="0F4FCCEA" w:rsidR="008A7ECC" w:rsidRDefault="008A7ECC" w:rsidP="006B0EC4">
    <w:pPr>
      <w:tabs>
        <w:tab w:val="left" w:pos="1485"/>
      </w:tabs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5F1F9E"/>
    <w:multiLevelType w:val="hybridMultilevel"/>
    <w:tmpl w:val="68C4B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58D"/>
    <w:multiLevelType w:val="hybridMultilevel"/>
    <w:tmpl w:val="7F14A4C4"/>
    <w:lvl w:ilvl="0" w:tplc="54EEBDB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400"/>
        </w:tabs>
        <w:ind w:left="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120"/>
        </w:tabs>
        <w:ind w:left="1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60"/>
        </w:tabs>
        <w:ind w:left="2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80"/>
        </w:tabs>
        <w:ind w:left="3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000"/>
        </w:tabs>
        <w:ind w:left="4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20"/>
        </w:tabs>
        <w:ind w:left="4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40"/>
        </w:tabs>
        <w:ind w:left="5440" w:hanging="180"/>
      </w:pPr>
    </w:lvl>
  </w:abstractNum>
  <w:abstractNum w:abstractNumId="5" w15:restartNumberingAfterBreak="0">
    <w:nsid w:val="11702291"/>
    <w:multiLevelType w:val="hybridMultilevel"/>
    <w:tmpl w:val="25326E94"/>
    <w:lvl w:ilvl="0" w:tplc="188611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D3C05"/>
    <w:multiLevelType w:val="hybridMultilevel"/>
    <w:tmpl w:val="B106A9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7B61"/>
    <w:multiLevelType w:val="hybridMultilevel"/>
    <w:tmpl w:val="111E1FBE"/>
    <w:lvl w:ilvl="0" w:tplc="D128A7A6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10163"/>
    <w:multiLevelType w:val="hybridMultilevel"/>
    <w:tmpl w:val="A2565F62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E071A"/>
    <w:multiLevelType w:val="hybridMultilevel"/>
    <w:tmpl w:val="8EA61F44"/>
    <w:lvl w:ilvl="0" w:tplc="974A9F8E">
      <w:start w:val="2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2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872BF6"/>
    <w:multiLevelType w:val="hybridMultilevel"/>
    <w:tmpl w:val="587CFA20"/>
    <w:lvl w:ilvl="0" w:tplc="543ACEC2">
      <w:start w:val="14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4486345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864368435">
    <w:abstractNumId w:val="2"/>
  </w:num>
  <w:num w:numId="3" w16cid:durableId="1540437310">
    <w:abstractNumId w:val="13"/>
  </w:num>
  <w:num w:numId="4" w16cid:durableId="372997048">
    <w:abstractNumId w:val="19"/>
  </w:num>
  <w:num w:numId="5" w16cid:durableId="167258246">
    <w:abstractNumId w:val="20"/>
  </w:num>
  <w:num w:numId="6" w16cid:durableId="819730815">
    <w:abstractNumId w:val="14"/>
  </w:num>
  <w:num w:numId="7" w16cid:durableId="85342895">
    <w:abstractNumId w:val="6"/>
  </w:num>
  <w:num w:numId="8" w16cid:durableId="390005726">
    <w:abstractNumId w:val="23"/>
  </w:num>
  <w:num w:numId="9" w16cid:durableId="1547453786">
    <w:abstractNumId w:val="21"/>
  </w:num>
  <w:num w:numId="10" w16cid:durableId="1852211085">
    <w:abstractNumId w:val="4"/>
  </w:num>
  <w:num w:numId="11" w16cid:durableId="980647587">
    <w:abstractNumId w:val="3"/>
  </w:num>
  <w:num w:numId="12" w16cid:durableId="736363825">
    <w:abstractNumId w:val="11"/>
  </w:num>
  <w:num w:numId="13" w16cid:durableId="474029767">
    <w:abstractNumId w:val="10"/>
  </w:num>
  <w:num w:numId="14" w16cid:durableId="535897069">
    <w:abstractNumId w:val="1"/>
  </w:num>
  <w:num w:numId="15" w16cid:durableId="1165710371">
    <w:abstractNumId w:val="7"/>
  </w:num>
  <w:num w:numId="16" w16cid:durableId="41682067">
    <w:abstractNumId w:val="9"/>
  </w:num>
  <w:num w:numId="17" w16cid:durableId="196311971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4590257">
    <w:abstractNumId w:val="15"/>
  </w:num>
  <w:num w:numId="19" w16cid:durableId="1814830434">
    <w:abstractNumId w:val="16"/>
  </w:num>
  <w:num w:numId="20" w16cid:durableId="544830291">
    <w:abstractNumId w:val="12"/>
  </w:num>
  <w:num w:numId="21" w16cid:durableId="622928843">
    <w:abstractNumId w:val="18"/>
  </w:num>
  <w:num w:numId="22" w16cid:durableId="1210074724">
    <w:abstractNumId w:val="17"/>
  </w:num>
  <w:num w:numId="23" w16cid:durableId="1024135874">
    <w:abstractNumId w:val="22"/>
  </w:num>
  <w:num w:numId="24" w16cid:durableId="2050060564">
    <w:abstractNumId w:val="8"/>
  </w:num>
  <w:num w:numId="25" w16cid:durableId="103372576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48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E"/>
    <w:rsid w:val="0001693B"/>
    <w:rsid w:val="00025058"/>
    <w:rsid w:val="00033FC3"/>
    <w:rsid w:val="00036B02"/>
    <w:rsid w:val="000465B1"/>
    <w:rsid w:val="00084E77"/>
    <w:rsid w:val="00087479"/>
    <w:rsid w:val="000912B3"/>
    <w:rsid w:val="00092BFD"/>
    <w:rsid w:val="00094F2F"/>
    <w:rsid w:val="000C20AB"/>
    <w:rsid w:val="000E025A"/>
    <w:rsid w:val="000E59D9"/>
    <w:rsid w:val="000F1184"/>
    <w:rsid w:val="000F3EBE"/>
    <w:rsid w:val="000F43FA"/>
    <w:rsid w:val="00141CF4"/>
    <w:rsid w:val="00171502"/>
    <w:rsid w:val="0017615C"/>
    <w:rsid w:val="00184343"/>
    <w:rsid w:val="001B5B84"/>
    <w:rsid w:val="001C6449"/>
    <w:rsid w:val="001D3F82"/>
    <w:rsid w:val="001D6189"/>
    <w:rsid w:val="001E692B"/>
    <w:rsid w:val="002040E0"/>
    <w:rsid w:val="00204ACE"/>
    <w:rsid w:val="002070DE"/>
    <w:rsid w:val="00211EE3"/>
    <w:rsid w:val="002154E8"/>
    <w:rsid w:val="00226DC4"/>
    <w:rsid w:val="002362C7"/>
    <w:rsid w:val="00240E8C"/>
    <w:rsid w:val="00256B2A"/>
    <w:rsid w:val="00266FCA"/>
    <w:rsid w:val="0027010D"/>
    <w:rsid w:val="00274328"/>
    <w:rsid w:val="00281274"/>
    <w:rsid w:val="00282FC1"/>
    <w:rsid w:val="00283A89"/>
    <w:rsid w:val="00285C25"/>
    <w:rsid w:val="002903F1"/>
    <w:rsid w:val="00290AB5"/>
    <w:rsid w:val="0029390A"/>
    <w:rsid w:val="002C147E"/>
    <w:rsid w:val="002D4DF4"/>
    <w:rsid w:val="002E6D7A"/>
    <w:rsid w:val="003118F1"/>
    <w:rsid w:val="003153AF"/>
    <w:rsid w:val="0032355E"/>
    <w:rsid w:val="00325FEC"/>
    <w:rsid w:val="00335A2E"/>
    <w:rsid w:val="00347752"/>
    <w:rsid w:val="0035480E"/>
    <w:rsid w:val="00356249"/>
    <w:rsid w:val="003646C0"/>
    <w:rsid w:val="00367DC1"/>
    <w:rsid w:val="0037109D"/>
    <w:rsid w:val="0039452D"/>
    <w:rsid w:val="003C606A"/>
    <w:rsid w:val="003D3281"/>
    <w:rsid w:val="003D724C"/>
    <w:rsid w:val="003F2695"/>
    <w:rsid w:val="00402D72"/>
    <w:rsid w:val="0040454B"/>
    <w:rsid w:val="004333A1"/>
    <w:rsid w:val="00451CBD"/>
    <w:rsid w:val="004578A0"/>
    <w:rsid w:val="00472681"/>
    <w:rsid w:val="004778B0"/>
    <w:rsid w:val="004836E7"/>
    <w:rsid w:val="004877F7"/>
    <w:rsid w:val="00491364"/>
    <w:rsid w:val="00493251"/>
    <w:rsid w:val="004956BD"/>
    <w:rsid w:val="004A2571"/>
    <w:rsid w:val="004C019F"/>
    <w:rsid w:val="004C1962"/>
    <w:rsid w:val="004F415F"/>
    <w:rsid w:val="004F45D6"/>
    <w:rsid w:val="00511F36"/>
    <w:rsid w:val="00525854"/>
    <w:rsid w:val="00527412"/>
    <w:rsid w:val="0053420F"/>
    <w:rsid w:val="0054795E"/>
    <w:rsid w:val="00562F6F"/>
    <w:rsid w:val="0056462E"/>
    <w:rsid w:val="00573C85"/>
    <w:rsid w:val="00584013"/>
    <w:rsid w:val="00587B0B"/>
    <w:rsid w:val="00590E7C"/>
    <w:rsid w:val="005A4044"/>
    <w:rsid w:val="005B776E"/>
    <w:rsid w:val="005C3C30"/>
    <w:rsid w:val="005E27FF"/>
    <w:rsid w:val="005E69FE"/>
    <w:rsid w:val="005E7BB9"/>
    <w:rsid w:val="005F02C5"/>
    <w:rsid w:val="005F7530"/>
    <w:rsid w:val="00605B50"/>
    <w:rsid w:val="00611F91"/>
    <w:rsid w:val="00625CD0"/>
    <w:rsid w:val="006362F1"/>
    <w:rsid w:val="00666DA3"/>
    <w:rsid w:val="006674FA"/>
    <w:rsid w:val="00673F55"/>
    <w:rsid w:val="00695D0D"/>
    <w:rsid w:val="006A1C34"/>
    <w:rsid w:val="006A3CD8"/>
    <w:rsid w:val="006B0EC4"/>
    <w:rsid w:val="006B2264"/>
    <w:rsid w:val="006C49F6"/>
    <w:rsid w:val="006C69CC"/>
    <w:rsid w:val="006D0CD3"/>
    <w:rsid w:val="006E3251"/>
    <w:rsid w:val="006F023A"/>
    <w:rsid w:val="006F128E"/>
    <w:rsid w:val="006F3AC6"/>
    <w:rsid w:val="006F4C79"/>
    <w:rsid w:val="00716E7F"/>
    <w:rsid w:val="00725C92"/>
    <w:rsid w:val="00725EA7"/>
    <w:rsid w:val="00727937"/>
    <w:rsid w:val="00747CE3"/>
    <w:rsid w:val="0077609B"/>
    <w:rsid w:val="0078050D"/>
    <w:rsid w:val="00783EF3"/>
    <w:rsid w:val="00785AAD"/>
    <w:rsid w:val="00786560"/>
    <w:rsid w:val="007959D8"/>
    <w:rsid w:val="00797374"/>
    <w:rsid w:val="007C27E6"/>
    <w:rsid w:val="007E6051"/>
    <w:rsid w:val="007F5978"/>
    <w:rsid w:val="0080460E"/>
    <w:rsid w:val="008313EA"/>
    <w:rsid w:val="00860276"/>
    <w:rsid w:val="00870B22"/>
    <w:rsid w:val="00893FB9"/>
    <w:rsid w:val="008A06C7"/>
    <w:rsid w:val="008A7ECC"/>
    <w:rsid w:val="008B0D69"/>
    <w:rsid w:val="008C0367"/>
    <w:rsid w:val="008C0CB7"/>
    <w:rsid w:val="008D4F85"/>
    <w:rsid w:val="008D76FE"/>
    <w:rsid w:val="00904BA9"/>
    <w:rsid w:val="00921C9B"/>
    <w:rsid w:val="0092548A"/>
    <w:rsid w:val="009303FB"/>
    <w:rsid w:val="00931BB9"/>
    <w:rsid w:val="00973623"/>
    <w:rsid w:val="00974A24"/>
    <w:rsid w:val="009818A6"/>
    <w:rsid w:val="00992282"/>
    <w:rsid w:val="00996B21"/>
    <w:rsid w:val="00997D29"/>
    <w:rsid w:val="009B1B00"/>
    <w:rsid w:val="009B2980"/>
    <w:rsid w:val="009B7BF6"/>
    <w:rsid w:val="009C18A8"/>
    <w:rsid w:val="009C74DF"/>
    <w:rsid w:val="009E4D65"/>
    <w:rsid w:val="009E4F28"/>
    <w:rsid w:val="009E5AE4"/>
    <w:rsid w:val="009F0BC1"/>
    <w:rsid w:val="009F228F"/>
    <w:rsid w:val="009F50C4"/>
    <w:rsid w:val="00A10C55"/>
    <w:rsid w:val="00A25844"/>
    <w:rsid w:val="00A27CC6"/>
    <w:rsid w:val="00A32D83"/>
    <w:rsid w:val="00A36D7F"/>
    <w:rsid w:val="00A41DB6"/>
    <w:rsid w:val="00A67AF6"/>
    <w:rsid w:val="00A911DF"/>
    <w:rsid w:val="00A9606E"/>
    <w:rsid w:val="00AA45DC"/>
    <w:rsid w:val="00AE0AC8"/>
    <w:rsid w:val="00AE7866"/>
    <w:rsid w:val="00AF05DE"/>
    <w:rsid w:val="00AF4B8B"/>
    <w:rsid w:val="00B1005E"/>
    <w:rsid w:val="00B11C3C"/>
    <w:rsid w:val="00B6190A"/>
    <w:rsid w:val="00B756A9"/>
    <w:rsid w:val="00B75E78"/>
    <w:rsid w:val="00B802C3"/>
    <w:rsid w:val="00B95EC5"/>
    <w:rsid w:val="00B9770B"/>
    <w:rsid w:val="00BB57F3"/>
    <w:rsid w:val="00BC6818"/>
    <w:rsid w:val="00BF0E88"/>
    <w:rsid w:val="00C05BE5"/>
    <w:rsid w:val="00C10A7F"/>
    <w:rsid w:val="00C15B30"/>
    <w:rsid w:val="00C3538E"/>
    <w:rsid w:val="00C3578D"/>
    <w:rsid w:val="00C62F5B"/>
    <w:rsid w:val="00C86E17"/>
    <w:rsid w:val="00CA26C9"/>
    <w:rsid w:val="00CA2AB3"/>
    <w:rsid w:val="00CA69D6"/>
    <w:rsid w:val="00CB17D8"/>
    <w:rsid w:val="00CB73A6"/>
    <w:rsid w:val="00D12AD0"/>
    <w:rsid w:val="00D2223B"/>
    <w:rsid w:val="00D37F89"/>
    <w:rsid w:val="00D431DC"/>
    <w:rsid w:val="00D4695D"/>
    <w:rsid w:val="00D5053D"/>
    <w:rsid w:val="00D5474A"/>
    <w:rsid w:val="00D57EFD"/>
    <w:rsid w:val="00D67E8F"/>
    <w:rsid w:val="00D94B75"/>
    <w:rsid w:val="00D9740B"/>
    <w:rsid w:val="00DA279C"/>
    <w:rsid w:val="00DC395D"/>
    <w:rsid w:val="00DC5605"/>
    <w:rsid w:val="00DE7616"/>
    <w:rsid w:val="00E1118D"/>
    <w:rsid w:val="00E12281"/>
    <w:rsid w:val="00E53F3E"/>
    <w:rsid w:val="00E624AB"/>
    <w:rsid w:val="00E66CE4"/>
    <w:rsid w:val="00E73E33"/>
    <w:rsid w:val="00EA247E"/>
    <w:rsid w:val="00EB4729"/>
    <w:rsid w:val="00ED451B"/>
    <w:rsid w:val="00EE081E"/>
    <w:rsid w:val="00EF1356"/>
    <w:rsid w:val="00F13CC3"/>
    <w:rsid w:val="00F25C92"/>
    <w:rsid w:val="00F36C40"/>
    <w:rsid w:val="00F37CEC"/>
    <w:rsid w:val="00F60447"/>
    <w:rsid w:val="00F614A1"/>
    <w:rsid w:val="00F87E50"/>
    <w:rsid w:val="00F9654C"/>
    <w:rsid w:val="00FB0F01"/>
    <w:rsid w:val="00FB2265"/>
    <w:rsid w:val="00FB3303"/>
    <w:rsid w:val="00FC06B8"/>
    <w:rsid w:val="00FD1EFC"/>
    <w:rsid w:val="00FD2148"/>
    <w:rsid w:val="00FE33CF"/>
    <w:rsid w:val="00FE4079"/>
    <w:rsid w:val="00FE4943"/>
    <w:rsid w:val="00FE65AF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white"/>
    </o:shapedefaults>
    <o:shapelayout v:ext="edit">
      <o:idmap v:ext="edit" data="1"/>
    </o:shapelayout>
  </w:shapeDefaults>
  <w:decimalSymbol w:val=","/>
  <w:listSeparator w:val=";"/>
  <w14:docId w14:val="1918364F"/>
  <w15:docId w15:val="{604A21CD-5A1D-422B-83D4-C9771DF4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279C"/>
    <w:rPr>
      <w:sz w:val="24"/>
      <w:szCs w:val="24"/>
    </w:rPr>
  </w:style>
  <w:style w:type="paragraph" w:styleId="Nadpis1">
    <w:name w:val="heading 1"/>
    <w:basedOn w:val="Normln"/>
    <w:next w:val="Normln"/>
    <w:qFormat/>
    <w:rsid w:val="00DA279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DA279C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DA279C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DA279C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DA279C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DA279C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DA279C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DA279C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DA279C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27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279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A279C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DA279C"/>
    <w:rPr>
      <w:color w:val="0000FF"/>
      <w:u w:val="single"/>
    </w:rPr>
  </w:style>
  <w:style w:type="character" w:styleId="slostrnky">
    <w:name w:val="page number"/>
    <w:basedOn w:val="Standardnpsmoodstavce"/>
    <w:rsid w:val="00DA279C"/>
  </w:style>
  <w:style w:type="character" w:styleId="Sledovanodkaz">
    <w:name w:val="FollowedHyperlink"/>
    <w:rsid w:val="00DA279C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DA279C"/>
    <w:pPr>
      <w:ind w:left="1068"/>
      <w:jc w:val="both"/>
    </w:pPr>
  </w:style>
  <w:style w:type="paragraph" w:styleId="Zkladntext2">
    <w:name w:val="Body Text 2"/>
    <w:basedOn w:val="Normln"/>
    <w:link w:val="Zkladntext2Char"/>
    <w:rsid w:val="00DA279C"/>
    <w:pPr>
      <w:numPr>
        <w:ilvl w:val="12"/>
      </w:numPr>
      <w:jc w:val="both"/>
    </w:pPr>
  </w:style>
  <w:style w:type="paragraph" w:styleId="Zkladntext3">
    <w:name w:val="Body Text 3"/>
    <w:basedOn w:val="Normln"/>
    <w:rsid w:val="00DA279C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DA279C"/>
    <w:rPr>
      <w:b/>
    </w:rPr>
  </w:style>
  <w:style w:type="paragraph" w:styleId="Zkladntextodsazen2">
    <w:name w:val="Body Text Indent 2"/>
    <w:basedOn w:val="Normln"/>
    <w:rsid w:val="00DA279C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DA279C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92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836E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226DC4"/>
    <w:rPr>
      <w:rFonts w:ascii="Arial Black" w:hAnsi="Arial Black"/>
      <w:sz w:val="36"/>
      <w:szCs w:val="24"/>
    </w:rPr>
  </w:style>
  <w:style w:type="paragraph" w:customStyle="1" w:styleId="Default">
    <w:name w:val="Default"/>
    <w:rsid w:val="00240E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7EC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7ECC"/>
    <w:rPr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2741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7412"/>
    <w:pPr>
      <w:ind w:left="720"/>
      <w:contextualSpacing/>
    </w:pPr>
  </w:style>
  <w:style w:type="character" w:customStyle="1" w:styleId="FontStyle50">
    <w:name w:val="Font Style50"/>
    <w:basedOn w:val="Standardnpsmoodstavce"/>
    <w:uiPriority w:val="99"/>
    <w:rsid w:val="00AE0AC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AE0AC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AE0AC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ZkladntextodsazenChar">
    <w:name w:val="Základní text odsazený Char"/>
    <w:basedOn w:val="Standardnpsmoodstavce"/>
    <w:link w:val="Zkladntextodsazen"/>
    <w:rsid w:val="00CA2AB3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4F2F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505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1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-vz.cz/getdoc/ff47da2f-79de-439c-9d9e-76b7f30e5391/SBIRKA-ZAKONU---4--cervence-201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al-vz.cz/getdoc/ff47da2f-79de-439c-9d9e-76b7f30e5391/SBIRKA-ZAKONU---4--cervence-201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al-vz.cz/getdoc/ff47da2f-79de-439c-9d9e-76b7f30e5391/SBIRKA-ZAKONU---4--cervence-201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br@ss-p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07352-C83E-4982-853A-6CF102A84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9A435-585D-4728-861A-CD85F2D91F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FD703E66-F831-469B-B2AD-16384B1C1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08CEB-2FB0-4EC9-B3E0-3EDF1EAD0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440</TotalTime>
  <Pages>5</Pages>
  <Words>1518</Words>
  <Characters>10498</Characters>
  <Application>Microsoft Office Word</Application>
  <DocSecurity>0</DocSecurity>
  <Lines>87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11993</CharactersWithSpaces>
  <SharedDoc>false</SharedDoc>
  <HLinks>
    <vt:vector size="18" baseType="variant"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http://www.portal-vz.cz/getdoc/ff47da2f-79de-439c-9d9e-76b7f30e5391/SBIRKA-ZAKONU---4--cervence-2012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http://www.portal-vz.cz/getdoc/ff47da2f-79de-439c-9d9e-76b7f30e5391/SBIRKA-ZAKONU---4--cervence-2012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http://www.portal-vz.cz/getdoc/ff47da2f-79de-439c-9d9e-76b7f30e5391/SBIRKA-ZAKONU---4--cervence-2012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Lenka Antolova</cp:lastModifiedBy>
  <cp:revision>11</cp:revision>
  <cp:lastPrinted>2024-02-15T10:36:00Z</cp:lastPrinted>
  <dcterms:created xsi:type="dcterms:W3CDTF">2024-02-13T10:20:00Z</dcterms:created>
  <dcterms:modified xsi:type="dcterms:W3CDTF">2024-02-15T12:00:00Z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53200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